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21069428"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w:t>
      </w:r>
      <w:r w:rsidR="00FD08D5">
        <w:rPr>
          <w:b/>
          <w:noProof/>
          <w:color w:val="000000"/>
          <w:sz w:val="24"/>
          <w:lang w:val="de-DE"/>
        </w:rPr>
        <w:t>6</w:t>
      </w:r>
      <w:r>
        <w:rPr>
          <w:b/>
          <w:noProof/>
          <w:color w:val="000000"/>
          <w:sz w:val="24"/>
          <w:lang w:val="de-DE"/>
        </w:rPr>
        <w:tab/>
      </w:r>
      <w:r w:rsidR="00A12C81" w:rsidRPr="00A12C81">
        <w:rPr>
          <w:b/>
          <w:noProof/>
          <w:color w:val="000000"/>
          <w:sz w:val="24"/>
          <w:lang w:val="de-DE"/>
        </w:rPr>
        <w:t>RP-2213</w:t>
      </w:r>
      <w:r w:rsidR="00E370DC">
        <w:rPr>
          <w:b/>
          <w:noProof/>
          <w:color w:val="000000"/>
          <w:sz w:val="24"/>
          <w:lang w:val="de-DE"/>
        </w:rPr>
        <w:t>47</w:t>
      </w:r>
    </w:p>
    <w:p w14:paraId="72E32758" w14:textId="11D19D2B" w:rsidR="00084A1A" w:rsidRDefault="00E17124" w:rsidP="00084A1A">
      <w:pPr>
        <w:pStyle w:val="CRCoverPage"/>
        <w:tabs>
          <w:tab w:val="right" w:pos="9639"/>
        </w:tabs>
        <w:spacing w:after="0"/>
        <w:rPr>
          <w:b/>
          <w:noProof/>
          <w:color w:val="000000"/>
          <w:sz w:val="24"/>
        </w:rPr>
      </w:pPr>
      <w:r w:rsidRPr="00E17124">
        <w:rPr>
          <w:b/>
          <w:noProof/>
          <w:color w:val="000000"/>
          <w:sz w:val="24"/>
        </w:rPr>
        <w:t>Budapest, Hungary, June 6-9, 2022</w:t>
      </w:r>
      <w:r w:rsidR="00084A1A">
        <w:rPr>
          <w:b/>
          <w:noProof/>
          <w:color w:val="000000"/>
          <w:sz w:val="24"/>
        </w:rPr>
        <w:t xml:space="preserve">                                     </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17C8A6E" w14:textId="2BF78CE2"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E370DC">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19660225" w:rsidR="00BD6713" w:rsidRPr="0025393A" w:rsidRDefault="00084A1A" w:rsidP="009F72C7">
            <w:pPr>
              <w:tabs>
                <w:tab w:val="left" w:pos="567"/>
              </w:tabs>
              <w:spacing w:after="0"/>
              <w:rPr>
                <w:rFonts w:ascii="Arial" w:eastAsiaTheme="minorEastAsia" w:hAnsi="Arial" w:cs="Arial"/>
              </w:rPr>
            </w:pPr>
            <w:r w:rsidRPr="00084A1A">
              <w:rPr>
                <w:rFonts w:ascii="Arial" w:eastAsiaTheme="minorEastAsia" w:hAnsi="Arial" w:cs="Arial"/>
              </w:rPr>
              <w:t xml:space="preserve">Study on </w:t>
            </w:r>
            <w:r w:rsidR="002A6437" w:rsidRPr="002A6437">
              <w:rPr>
                <w:rFonts w:ascii="Arial" w:eastAsiaTheme="minorEastAsia" w:hAnsi="Arial" w:cs="Arial"/>
              </w:rPr>
              <w:t>Artificial Intelligence (AI)/Machine Learning (ML) for NR Air Interface</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9F72C7">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9F72C7">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9F72C7">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9F72C7">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0071CB54" w:rsidR="00BD6713" w:rsidRPr="008836AC" w:rsidRDefault="00511827" w:rsidP="009F72C7">
            <w:pPr>
              <w:tabs>
                <w:tab w:val="left" w:pos="567"/>
              </w:tabs>
              <w:spacing w:after="0"/>
              <w:rPr>
                <w:rFonts w:ascii="Arial" w:hAnsi="Arial" w:cs="Arial"/>
              </w:rPr>
            </w:pPr>
            <w:proofErr w:type="spellStart"/>
            <w:r w:rsidRPr="00511827">
              <w:rPr>
                <w:rFonts w:ascii="Arial" w:eastAsiaTheme="minorEastAsia" w:hAnsi="Arial" w:cs="Arial"/>
              </w:rPr>
              <w:t>FS_NR_</w:t>
            </w:r>
            <w:r w:rsidR="00B02D3C">
              <w:rPr>
                <w:rFonts w:ascii="Arial" w:eastAsiaTheme="minorEastAsia" w:hAnsi="Arial" w:cs="Arial"/>
              </w:rPr>
              <w:t>AIML</w:t>
            </w:r>
            <w:r w:rsidRPr="00511827">
              <w:rPr>
                <w:rFonts w:ascii="Arial" w:eastAsiaTheme="minorEastAsia" w:hAnsi="Arial" w:cs="Arial"/>
              </w:rPr>
              <w:t>_</w:t>
            </w:r>
            <w:r w:rsidR="00B02D3C">
              <w:rPr>
                <w:rFonts w:ascii="Arial" w:eastAsiaTheme="minorEastAsia" w:hAnsi="Arial" w:cs="Arial"/>
              </w:rPr>
              <w:t>Air</w:t>
            </w:r>
            <w:proofErr w:type="spellEnd"/>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643A252E" w:rsidR="00BD6713" w:rsidRPr="00733182" w:rsidRDefault="00511827" w:rsidP="009F72C7">
            <w:pPr>
              <w:tabs>
                <w:tab w:val="left" w:pos="567"/>
              </w:tabs>
              <w:spacing w:after="0"/>
              <w:rPr>
                <w:rFonts w:ascii="Arial" w:eastAsiaTheme="minorEastAsia" w:hAnsi="Arial" w:cs="Arial"/>
              </w:rPr>
            </w:pPr>
            <w:r w:rsidRPr="00511827">
              <w:rPr>
                <w:rFonts w:ascii="Arial" w:eastAsiaTheme="minorEastAsia" w:hAnsi="Arial" w:cs="Arial"/>
              </w:rPr>
              <w:t>94008</w:t>
            </w:r>
            <w:r w:rsidR="002A6437">
              <w:rPr>
                <w:rFonts w:ascii="Arial" w:eastAsiaTheme="minorEastAsia" w:hAnsi="Arial" w:cs="Arial"/>
              </w:rPr>
              <w:t>4</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11E6F692" w:rsidR="00BD6713" w:rsidRPr="008836AC" w:rsidRDefault="00E11474" w:rsidP="009F72C7">
            <w:pPr>
              <w:tabs>
                <w:tab w:val="left" w:pos="567"/>
              </w:tabs>
              <w:spacing w:after="0"/>
              <w:rPr>
                <w:rFonts w:ascii="Arial" w:hAnsi="Arial" w:cs="Arial"/>
                <w:lang w:eastAsia="ja-JP"/>
              </w:rPr>
            </w:pPr>
            <w:r w:rsidRPr="00E11474">
              <w:rPr>
                <w:rFonts w:ascii="Arial" w:hAnsi="Arial" w:cs="Arial"/>
              </w:rPr>
              <w:t>RP-2</w:t>
            </w:r>
            <w:r w:rsidR="00FE194F">
              <w:rPr>
                <w:rFonts w:ascii="Arial" w:hAnsi="Arial" w:cs="Arial"/>
              </w:rPr>
              <w:t>13599</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9F72C7">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5A4CECAC" w:rsidR="00BD6713" w:rsidRPr="008836AC" w:rsidRDefault="00803146" w:rsidP="009F72C7">
            <w:pPr>
              <w:tabs>
                <w:tab w:val="left" w:pos="567"/>
              </w:tabs>
              <w:spacing w:after="0"/>
              <w:rPr>
                <w:rFonts w:ascii="Arial" w:hAnsi="Arial" w:cs="Arial"/>
                <w:lang w:eastAsia="ja-JP"/>
              </w:rPr>
            </w:pPr>
            <w:r>
              <w:rPr>
                <w:rFonts w:ascii="Arial" w:hAnsi="Arial" w:cs="Arial"/>
                <w:color w:val="00B050"/>
                <w:lang w:eastAsia="ja-JP"/>
              </w:rPr>
              <w:t>5</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9F72C7">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738003" w14:textId="77777777" w:rsidR="00BD6713" w:rsidRPr="001F486F" w:rsidRDefault="00BD6713" w:rsidP="0017119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17119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17119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ListParagraph"/>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6D8FB402" w:rsidR="00BD6713" w:rsidRPr="00C90ACD" w:rsidRDefault="003572DD" w:rsidP="009F72C7">
            <w:pPr>
              <w:tabs>
                <w:tab w:val="left" w:pos="567"/>
              </w:tabs>
              <w:spacing w:after="0"/>
              <w:rPr>
                <w:rFonts w:ascii="Arial" w:hAnsi="Arial" w:cs="Arial"/>
              </w:rPr>
            </w:pPr>
            <w:r>
              <w:rPr>
                <w:rFonts w:ascii="Arial" w:hAnsi="Arial" w:cs="Arial"/>
              </w:rPr>
              <w:t>Juan Montojo</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48AED114" w:rsidR="00BD6713" w:rsidRPr="00C90ACD" w:rsidRDefault="003572DD" w:rsidP="009F72C7">
            <w:pPr>
              <w:tabs>
                <w:tab w:val="left" w:pos="567"/>
              </w:tabs>
              <w:spacing w:after="0"/>
              <w:rPr>
                <w:rFonts w:ascii="Arial" w:hAnsi="Arial" w:cs="Arial"/>
              </w:rPr>
            </w:pPr>
            <w:r>
              <w:rPr>
                <w:rFonts w:ascii="Arial" w:hAnsi="Arial" w:cs="Arial"/>
              </w:rPr>
              <w:t>Qualcomm</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06A7680B" w:rsidR="00BD6713" w:rsidRPr="00C90ACD" w:rsidRDefault="003572DD" w:rsidP="009F72C7">
            <w:pPr>
              <w:tabs>
                <w:tab w:val="left" w:pos="567"/>
              </w:tabs>
              <w:spacing w:after="0"/>
              <w:rPr>
                <w:rFonts w:ascii="Arial" w:hAnsi="Arial" w:cs="Arial"/>
              </w:rPr>
            </w:pPr>
            <w:r>
              <w:rPr>
                <w:rFonts w:ascii="Arial" w:hAnsi="Arial" w:cs="Arial"/>
              </w:rPr>
              <w:t>juanm</w:t>
            </w:r>
            <w:r w:rsidR="00405056" w:rsidRPr="00405056">
              <w:rPr>
                <w:rFonts w:ascii="Arial" w:hAnsi="Arial" w:cs="Arial"/>
              </w:rPr>
              <w:t>@</w:t>
            </w:r>
            <w:r>
              <w:rPr>
                <w:rFonts w:ascii="Arial" w:hAnsi="Arial" w:cs="Arial"/>
              </w:rPr>
              <w:t>qti.qualcomm</w:t>
            </w:r>
            <w:r w:rsidR="00405056"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40E8266" w14:textId="7A84FC09" w:rsidR="00701410" w:rsidRDefault="00701410" w:rsidP="00701410">
      <w:pPr>
        <w:pStyle w:val="Heading4"/>
        <w:rPr>
          <w:lang w:eastAsia="ja-JP"/>
        </w:rPr>
      </w:pPr>
      <w:r>
        <w:rPr>
          <w:lang w:eastAsia="ja-JP"/>
        </w:rPr>
        <w:t>2.1.1</w:t>
      </w:r>
      <w:r>
        <w:rPr>
          <w:lang w:eastAsia="ja-JP"/>
        </w:rPr>
        <w:tab/>
        <w:t>Agreements</w:t>
      </w:r>
    </w:p>
    <w:p w14:paraId="5AC5E146" w14:textId="17C35021" w:rsidR="009F6C32" w:rsidRPr="009F6C32" w:rsidRDefault="00193C68" w:rsidP="009F6C32">
      <w:pPr>
        <w:rPr>
          <w:rFonts w:eastAsiaTheme="minorEastAsia"/>
          <w:b/>
          <w:bCs/>
          <w:u w:val="single"/>
          <w:lang w:eastAsia="zh-CN"/>
        </w:rPr>
      </w:pPr>
      <w:r>
        <w:rPr>
          <w:rFonts w:eastAsiaTheme="minorEastAsia"/>
          <w:b/>
          <w:bCs/>
          <w:u w:val="single"/>
          <w:lang w:eastAsia="zh-CN"/>
        </w:rPr>
        <w:t>General aspects of AI/ML framework</w:t>
      </w:r>
    </w:p>
    <w:p w14:paraId="69239864" w14:textId="77777777" w:rsidR="005472EF" w:rsidRPr="005472EF" w:rsidRDefault="005472EF" w:rsidP="005472EF">
      <w:pPr>
        <w:rPr>
          <w:rFonts w:eastAsia="DengXian" w:hint="eastAsia"/>
          <w:b/>
          <w:bCs/>
          <w:iCs/>
          <w:highlight w:val="green"/>
          <w:lang w:eastAsia="zh-CN"/>
        </w:rPr>
      </w:pPr>
      <w:r w:rsidRPr="005472EF">
        <w:rPr>
          <w:rFonts w:eastAsia="DengXian" w:hint="eastAsia"/>
          <w:b/>
          <w:bCs/>
          <w:iCs/>
          <w:highlight w:val="green"/>
          <w:lang w:eastAsia="zh-CN"/>
        </w:rPr>
        <w:t>Agreement</w:t>
      </w:r>
    </w:p>
    <w:p w14:paraId="159A36B5" w14:textId="77777777" w:rsidR="005472EF" w:rsidRPr="00C93EB2" w:rsidRDefault="005472EF" w:rsidP="005472EF">
      <w:r w:rsidRPr="00C93EB2">
        <w:t xml:space="preserve">Use 3gpp channel models (TR 38.901) as the baseline for evaluations. </w:t>
      </w:r>
    </w:p>
    <w:p w14:paraId="58317354" w14:textId="77777777" w:rsidR="005472EF" w:rsidRPr="00C93EB2" w:rsidRDefault="005472EF" w:rsidP="005472EF">
      <w:r w:rsidRPr="00C93EB2">
        <w:t>Note: Companies may submit additional results based on other dataset than generated by 3GPP channel models</w:t>
      </w:r>
    </w:p>
    <w:p w14:paraId="7C22327B" w14:textId="77777777" w:rsidR="005472EF" w:rsidRDefault="005472EF" w:rsidP="005472EF">
      <w:pPr>
        <w:rPr>
          <w:highlight w:val="green"/>
        </w:rPr>
      </w:pPr>
    </w:p>
    <w:p w14:paraId="46F79823" w14:textId="77777777" w:rsidR="005472EF" w:rsidRPr="005472EF" w:rsidRDefault="005472EF" w:rsidP="005472EF">
      <w:pPr>
        <w:rPr>
          <w:b/>
          <w:bCs/>
          <w:highlight w:val="yellow"/>
        </w:rPr>
      </w:pPr>
      <w:r w:rsidRPr="005472EF">
        <w:rPr>
          <w:b/>
          <w:bCs/>
          <w:highlight w:val="yellow"/>
        </w:rPr>
        <w:t xml:space="preserve">Working Assumption </w:t>
      </w:r>
    </w:p>
    <w:p w14:paraId="23944F82" w14:textId="77777777" w:rsidR="005472EF" w:rsidRDefault="005472EF" w:rsidP="005472EF">
      <w:r>
        <w:t xml:space="preserve">Include the following into a working list of terminologies to be used for RAN1 AI/ML air interface SI discussion. </w:t>
      </w:r>
    </w:p>
    <w:p w14:paraId="0BBAEB12" w14:textId="77777777" w:rsidR="005472EF" w:rsidRDefault="005472EF" w:rsidP="005472EF">
      <w:r>
        <w:t>The description of the terminologies may be further refined as the study progresses.</w:t>
      </w:r>
    </w:p>
    <w:p w14:paraId="1CD8D7E6" w14:textId="77777777" w:rsidR="005472EF" w:rsidRDefault="005472EF" w:rsidP="005472EF">
      <w:r>
        <w:t>New terminologies may be added as the study progresses.</w:t>
      </w:r>
    </w:p>
    <w:p w14:paraId="45DF5B89" w14:textId="77777777" w:rsidR="005472EF" w:rsidRDefault="005472EF" w:rsidP="005472EF">
      <w:r>
        <w:t>It is FFS which subset of terminologies to capture into the TR.</w:t>
      </w:r>
    </w:p>
    <w:p w14:paraId="11BF27C7" w14:textId="77777777" w:rsidR="005472EF" w:rsidRPr="00C93EB2" w:rsidRDefault="005472EF" w:rsidP="005472EF">
      <w:pPr>
        <w:pStyle w:val="Caption"/>
        <w:rPr>
          <w:sz w:val="20"/>
          <w:szCs w:val="16"/>
        </w:rPr>
      </w:pPr>
      <w:r w:rsidRPr="00C93EB2">
        <w:rPr>
          <w:sz w:val="20"/>
          <w:szCs w:val="16"/>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5472EF" w14:paraId="5092ACB5" w14:textId="77777777" w:rsidTr="005711E7">
        <w:tc>
          <w:tcPr>
            <w:tcW w:w="3145" w:type="dxa"/>
            <w:shd w:val="clear" w:color="auto" w:fill="auto"/>
          </w:tcPr>
          <w:p w14:paraId="6D65C3F3" w14:textId="77777777" w:rsidR="005472EF" w:rsidRDefault="005472EF" w:rsidP="005711E7">
            <w:r>
              <w:t>Terminology</w:t>
            </w:r>
          </w:p>
        </w:tc>
        <w:tc>
          <w:tcPr>
            <w:tcW w:w="6817" w:type="dxa"/>
            <w:shd w:val="clear" w:color="auto" w:fill="auto"/>
          </w:tcPr>
          <w:p w14:paraId="741B2621" w14:textId="77777777" w:rsidR="005472EF" w:rsidRDefault="005472EF" w:rsidP="005711E7">
            <w:r>
              <w:t>Description</w:t>
            </w:r>
          </w:p>
        </w:tc>
      </w:tr>
      <w:tr w:rsidR="005472EF" w14:paraId="585939BA" w14:textId="77777777" w:rsidTr="005711E7">
        <w:tc>
          <w:tcPr>
            <w:tcW w:w="3145" w:type="dxa"/>
            <w:shd w:val="clear" w:color="auto" w:fill="auto"/>
          </w:tcPr>
          <w:p w14:paraId="25F88B2D" w14:textId="77777777" w:rsidR="005472EF" w:rsidRDefault="005472EF" w:rsidP="005711E7">
            <w:r>
              <w:t>Data collection</w:t>
            </w:r>
          </w:p>
        </w:tc>
        <w:tc>
          <w:tcPr>
            <w:tcW w:w="6817" w:type="dxa"/>
            <w:shd w:val="clear" w:color="auto" w:fill="auto"/>
          </w:tcPr>
          <w:p w14:paraId="4AFFF4A5" w14:textId="77777777" w:rsidR="005472EF" w:rsidRDefault="005472EF" w:rsidP="005711E7">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5472EF" w14:paraId="7317B7DA" w14:textId="77777777" w:rsidTr="005711E7">
        <w:tc>
          <w:tcPr>
            <w:tcW w:w="3145" w:type="dxa"/>
            <w:shd w:val="clear" w:color="auto" w:fill="auto"/>
          </w:tcPr>
          <w:p w14:paraId="720881F6" w14:textId="77777777" w:rsidR="005472EF" w:rsidRDefault="005472EF" w:rsidP="005711E7">
            <w:r>
              <w:t>AI/ML Model</w:t>
            </w:r>
          </w:p>
        </w:tc>
        <w:tc>
          <w:tcPr>
            <w:tcW w:w="6817" w:type="dxa"/>
            <w:shd w:val="clear" w:color="auto" w:fill="auto"/>
          </w:tcPr>
          <w:p w14:paraId="4B6EC210" w14:textId="77777777" w:rsidR="005472EF" w:rsidRDefault="005472EF" w:rsidP="005711E7">
            <w:r>
              <w:t xml:space="preserve">A data driven algorithm that applies AI/ML techniques to generate a set of outputs based on a set of inputs. </w:t>
            </w:r>
          </w:p>
        </w:tc>
      </w:tr>
      <w:tr w:rsidR="005472EF" w14:paraId="28318ED0" w14:textId="77777777" w:rsidTr="005711E7">
        <w:tc>
          <w:tcPr>
            <w:tcW w:w="3145" w:type="dxa"/>
            <w:shd w:val="clear" w:color="auto" w:fill="auto"/>
          </w:tcPr>
          <w:p w14:paraId="6FF51071" w14:textId="77777777" w:rsidR="005472EF" w:rsidRDefault="005472EF" w:rsidP="005711E7">
            <w:r>
              <w:t>AI/ML model training</w:t>
            </w:r>
          </w:p>
        </w:tc>
        <w:tc>
          <w:tcPr>
            <w:tcW w:w="6817" w:type="dxa"/>
            <w:shd w:val="clear" w:color="auto" w:fill="auto"/>
          </w:tcPr>
          <w:p w14:paraId="2784AEC5" w14:textId="77777777" w:rsidR="005472EF" w:rsidRDefault="005472EF" w:rsidP="005711E7">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5472EF" w14:paraId="3E5AD4CA" w14:textId="77777777" w:rsidTr="005711E7">
        <w:tc>
          <w:tcPr>
            <w:tcW w:w="3145" w:type="dxa"/>
            <w:shd w:val="clear" w:color="auto" w:fill="auto"/>
          </w:tcPr>
          <w:p w14:paraId="104093D6" w14:textId="77777777" w:rsidR="005472EF" w:rsidRPr="00AE191E" w:rsidRDefault="005472EF" w:rsidP="005711E7">
            <w:pPr>
              <w:rPr>
                <w:color w:val="000000"/>
              </w:rPr>
            </w:pPr>
            <w:r w:rsidRPr="00AE191E">
              <w:rPr>
                <w:color w:val="000000"/>
              </w:rPr>
              <w:t>AI/ML model Inference</w:t>
            </w:r>
          </w:p>
        </w:tc>
        <w:tc>
          <w:tcPr>
            <w:tcW w:w="6817" w:type="dxa"/>
            <w:shd w:val="clear" w:color="auto" w:fill="auto"/>
          </w:tcPr>
          <w:p w14:paraId="18743D28" w14:textId="77777777" w:rsidR="005472EF" w:rsidRPr="00AE191E" w:rsidRDefault="005472EF" w:rsidP="005711E7">
            <w:pPr>
              <w:rPr>
                <w:color w:val="000000"/>
              </w:rPr>
            </w:pPr>
            <w:r w:rsidRPr="00AE191E">
              <w:rPr>
                <w:color w:val="000000"/>
              </w:rPr>
              <w:t>A process of using a trained AI/ML model to produce a set of outputs based on a set of inputs</w:t>
            </w:r>
          </w:p>
        </w:tc>
      </w:tr>
      <w:tr w:rsidR="005472EF" w14:paraId="11F511D0" w14:textId="77777777" w:rsidTr="005711E7">
        <w:tc>
          <w:tcPr>
            <w:tcW w:w="3145" w:type="dxa"/>
            <w:shd w:val="clear" w:color="auto" w:fill="auto"/>
          </w:tcPr>
          <w:p w14:paraId="3DA21822" w14:textId="77777777" w:rsidR="005472EF" w:rsidRPr="00AE191E" w:rsidRDefault="005472EF" w:rsidP="005711E7">
            <w:pPr>
              <w:rPr>
                <w:color w:val="000000"/>
              </w:rPr>
            </w:pPr>
            <w:r w:rsidRPr="00AE191E">
              <w:rPr>
                <w:color w:val="000000"/>
              </w:rPr>
              <w:t>AI/ML model validation</w:t>
            </w:r>
          </w:p>
        </w:tc>
        <w:tc>
          <w:tcPr>
            <w:tcW w:w="6817" w:type="dxa"/>
            <w:shd w:val="clear" w:color="auto" w:fill="auto"/>
          </w:tcPr>
          <w:p w14:paraId="0E84A686" w14:textId="77777777" w:rsidR="005472EF" w:rsidRPr="00AE191E" w:rsidRDefault="005472EF" w:rsidP="005711E7">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5472EF" w14:paraId="0CF3BEA0" w14:textId="77777777" w:rsidTr="005711E7">
        <w:tc>
          <w:tcPr>
            <w:tcW w:w="3145" w:type="dxa"/>
            <w:shd w:val="clear" w:color="auto" w:fill="auto"/>
          </w:tcPr>
          <w:p w14:paraId="01B915B5" w14:textId="77777777" w:rsidR="005472EF" w:rsidRPr="00AE191E" w:rsidRDefault="005472EF" w:rsidP="005711E7">
            <w:pPr>
              <w:rPr>
                <w:color w:val="000000"/>
              </w:rPr>
            </w:pPr>
            <w:r w:rsidRPr="00AE191E">
              <w:rPr>
                <w:color w:val="000000"/>
              </w:rPr>
              <w:t>AI/ML model testing</w:t>
            </w:r>
          </w:p>
        </w:tc>
        <w:tc>
          <w:tcPr>
            <w:tcW w:w="6817" w:type="dxa"/>
            <w:shd w:val="clear" w:color="auto" w:fill="auto"/>
          </w:tcPr>
          <w:p w14:paraId="34827C9F" w14:textId="77777777" w:rsidR="005472EF" w:rsidRPr="00AE191E" w:rsidRDefault="005472EF" w:rsidP="005711E7">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5472EF" w14:paraId="4D4825B4" w14:textId="77777777" w:rsidTr="005711E7">
        <w:tc>
          <w:tcPr>
            <w:tcW w:w="3145" w:type="dxa"/>
            <w:shd w:val="clear" w:color="auto" w:fill="auto"/>
          </w:tcPr>
          <w:p w14:paraId="7DE4C8F4" w14:textId="77777777" w:rsidR="005472EF" w:rsidRPr="00AE191E" w:rsidRDefault="005472EF" w:rsidP="005711E7">
            <w:pPr>
              <w:rPr>
                <w:color w:val="000000"/>
                <w:lang w:val="it-IT"/>
              </w:rPr>
            </w:pPr>
            <w:r w:rsidRPr="00AE191E">
              <w:rPr>
                <w:color w:val="000000"/>
                <w:lang w:val="it-IT"/>
              </w:rPr>
              <w:t>UE-side (AI/ML) model</w:t>
            </w:r>
          </w:p>
        </w:tc>
        <w:tc>
          <w:tcPr>
            <w:tcW w:w="6817" w:type="dxa"/>
            <w:shd w:val="clear" w:color="auto" w:fill="auto"/>
          </w:tcPr>
          <w:p w14:paraId="4CFE27C2" w14:textId="77777777" w:rsidR="005472EF" w:rsidRPr="00AE191E" w:rsidRDefault="005472EF" w:rsidP="005711E7">
            <w:pPr>
              <w:rPr>
                <w:color w:val="000000"/>
              </w:rPr>
            </w:pPr>
            <w:r w:rsidRPr="00AE191E">
              <w:rPr>
                <w:color w:val="000000"/>
              </w:rPr>
              <w:t>An AI/ML Model whose inference is performed entirely at the UE</w:t>
            </w:r>
          </w:p>
        </w:tc>
      </w:tr>
      <w:tr w:rsidR="005472EF" w14:paraId="27CC1F1D" w14:textId="77777777" w:rsidTr="005711E7">
        <w:tc>
          <w:tcPr>
            <w:tcW w:w="3145" w:type="dxa"/>
            <w:shd w:val="clear" w:color="auto" w:fill="auto"/>
          </w:tcPr>
          <w:p w14:paraId="63DB3744" w14:textId="77777777" w:rsidR="005472EF" w:rsidRPr="00AE191E" w:rsidRDefault="005472EF" w:rsidP="005711E7">
            <w:pPr>
              <w:rPr>
                <w:color w:val="000000"/>
              </w:rPr>
            </w:pPr>
            <w:r w:rsidRPr="00AE191E">
              <w:rPr>
                <w:color w:val="000000"/>
              </w:rPr>
              <w:t>Network-side (AI/ML) model</w:t>
            </w:r>
          </w:p>
        </w:tc>
        <w:tc>
          <w:tcPr>
            <w:tcW w:w="6817" w:type="dxa"/>
            <w:shd w:val="clear" w:color="auto" w:fill="auto"/>
          </w:tcPr>
          <w:p w14:paraId="6BE4137A" w14:textId="77777777" w:rsidR="005472EF" w:rsidRPr="00AE191E" w:rsidRDefault="005472EF" w:rsidP="005711E7">
            <w:pPr>
              <w:rPr>
                <w:color w:val="000000"/>
              </w:rPr>
            </w:pPr>
            <w:r w:rsidRPr="00AE191E">
              <w:rPr>
                <w:color w:val="000000"/>
              </w:rPr>
              <w:t>An AI/ML Model whose inference is performed entirely at the network</w:t>
            </w:r>
          </w:p>
        </w:tc>
      </w:tr>
      <w:tr w:rsidR="005472EF" w14:paraId="43743CD0" w14:textId="77777777" w:rsidTr="005711E7">
        <w:tc>
          <w:tcPr>
            <w:tcW w:w="3145" w:type="dxa"/>
            <w:shd w:val="clear" w:color="auto" w:fill="auto"/>
          </w:tcPr>
          <w:p w14:paraId="5CD275AC" w14:textId="77777777" w:rsidR="005472EF" w:rsidRPr="00AE191E" w:rsidRDefault="005472EF" w:rsidP="005711E7">
            <w:pPr>
              <w:rPr>
                <w:color w:val="000000"/>
                <w:lang w:val="it-IT"/>
              </w:rPr>
            </w:pPr>
            <w:r w:rsidRPr="00AE191E">
              <w:rPr>
                <w:color w:val="000000"/>
                <w:lang w:val="it-IT"/>
              </w:rPr>
              <w:t>One-sided (AI/ML) model</w:t>
            </w:r>
          </w:p>
        </w:tc>
        <w:tc>
          <w:tcPr>
            <w:tcW w:w="6817" w:type="dxa"/>
            <w:shd w:val="clear" w:color="auto" w:fill="auto"/>
          </w:tcPr>
          <w:p w14:paraId="10F93508" w14:textId="77777777" w:rsidR="005472EF" w:rsidRPr="00AE191E" w:rsidRDefault="005472EF" w:rsidP="005711E7">
            <w:pPr>
              <w:rPr>
                <w:color w:val="000000"/>
              </w:rPr>
            </w:pPr>
            <w:r w:rsidRPr="00AE191E">
              <w:rPr>
                <w:color w:val="000000"/>
              </w:rPr>
              <w:t>A UE-side (AI/ML) model or a Network-side (AI/ML) model</w:t>
            </w:r>
          </w:p>
        </w:tc>
      </w:tr>
      <w:tr w:rsidR="005472EF" w14:paraId="233E2A82" w14:textId="77777777" w:rsidTr="005711E7">
        <w:tc>
          <w:tcPr>
            <w:tcW w:w="3145" w:type="dxa"/>
            <w:shd w:val="clear" w:color="auto" w:fill="auto"/>
          </w:tcPr>
          <w:p w14:paraId="5D4DC749" w14:textId="77777777" w:rsidR="005472EF" w:rsidRPr="00AE191E" w:rsidRDefault="005472EF" w:rsidP="005711E7">
            <w:pPr>
              <w:rPr>
                <w:color w:val="000000"/>
              </w:rPr>
            </w:pPr>
            <w:r w:rsidRPr="00AE191E">
              <w:rPr>
                <w:color w:val="000000"/>
              </w:rPr>
              <w:t>Two-sided (AI/ML) model</w:t>
            </w:r>
          </w:p>
        </w:tc>
        <w:tc>
          <w:tcPr>
            <w:tcW w:w="6817" w:type="dxa"/>
            <w:shd w:val="clear" w:color="auto" w:fill="auto"/>
          </w:tcPr>
          <w:p w14:paraId="0BE31F8D" w14:textId="77777777" w:rsidR="005472EF" w:rsidRPr="00AE191E" w:rsidRDefault="005472EF" w:rsidP="005711E7">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the first part of inference is firstly performed by UE and then the remaining part is performed by gNB, or vice versa.</w:t>
            </w:r>
          </w:p>
        </w:tc>
      </w:tr>
      <w:tr w:rsidR="005472EF" w14:paraId="31432CFE" w14:textId="77777777" w:rsidTr="005711E7">
        <w:tc>
          <w:tcPr>
            <w:tcW w:w="3145" w:type="dxa"/>
            <w:shd w:val="clear" w:color="auto" w:fill="auto"/>
          </w:tcPr>
          <w:p w14:paraId="22F17F3E" w14:textId="77777777" w:rsidR="005472EF" w:rsidRPr="00AE191E" w:rsidRDefault="005472EF" w:rsidP="005711E7">
            <w:pPr>
              <w:rPr>
                <w:color w:val="000000"/>
              </w:rPr>
            </w:pPr>
            <w:r w:rsidRPr="00AE191E">
              <w:rPr>
                <w:color w:val="000000"/>
              </w:rPr>
              <w:t>AI/ML model transfer</w:t>
            </w:r>
          </w:p>
        </w:tc>
        <w:tc>
          <w:tcPr>
            <w:tcW w:w="6817" w:type="dxa"/>
            <w:shd w:val="clear" w:color="auto" w:fill="auto"/>
          </w:tcPr>
          <w:p w14:paraId="25AB21FA" w14:textId="77777777" w:rsidR="005472EF" w:rsidRPr="00AE191E" w:rsidRDefault="005472EF" w:rsidP="005711E7">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5472EF" w14:paraId="317C2F92" w14:textId="77777777" w:rsidTr="005711E7">
        <w:tc>
          <w:tcPr>
            <w:tcW w:w="3145" w:type="dxa"/>
            <w:shd w:val="clear" w:color="auto" w:fill="auto"/>
          </w:tcPr>
          <w:p w14:paraId="7921D673" w14:textId="77777777" w:rsidR="005472EF" w:rsidRDefault="005472EF" w:rsidP="005711E7">
            <w:r>
              <w:t>Model download</w:t>
            </w:r>
          </w:p>
        </w:tc>
        <w:tc>
          <w:tcPr>
            <w:tcW w:w="6817" w:type="dxa"/>
            <w:shd w:val="clear" w:color="auto" w:fill="auto"/>
          </w:tcPr>
          <w:p w14:paraId="222CF33D" w14:textId="77777777" w:rsidR="005472EF" w:rsidRPr="00AE191E" w:rsidRDefault="005472EF" w:rsidP="005711E7">
            <w:pPr>
              <w:rPr>
                <w:color w:val="000000"/>
              </w:rPr>
            </w:pPr>
            <w:r w:rsidRPr="00AE191E">
              <w:rPr>
                <w:color w:val="000000"/>
              </w:rPr>
              <w:t>Model transfer from the network to UE</w:t>
            </w:r>
          </w:p>
        </w:tc>
      </w:tr>
      <w:tr w:rsidR="005472EF" w14:paraId="1340FA9D" w14:textId="77777777" w:rsidTr="005711E7">
        <w:tc>
          <w:tcPr>
            <w:tcW w:w="3145" w:type="dxa"/>
            <w:shd w:val="clear" w:color="auto" w:fill="auto"/>
          </w:tcPr>
          <w:p w14:paraId="0439C7AA" w14:textId="77777777" w:rsidR="005472EF" w:rsidRDefault="005472EF" w:rsidP="005711E7">
            <w:r>
              <w:t>Model upload</w:t>
            </w:r>
          </w:p>
        </w:tc>
        <w:tc>
          <w:tcPr>
            <w:tcW w:w="6817" w:type="dxa"/>
            <w:shd w:val="clear" w:color="auto" w:fill="auto"/>
          </w:tcPr>
          <w:p w14:paraId="37AD6D25" w14:textId="77777777" w:rsidR="005472EF" w:rsidRPr="00AE191E" w:rsidRDefault="005472EF" w:rsidP="005711E7">
            <w:pPr>
              <w:rPr>
                <w:color w:val="000000"/>
              </w:rPr>
            </w:pPr>
            <w:r w:rsidRPr="00AE191E">
              <w:rPr>
                <w:color w:val="000000"/>
              </w:rPr>
              <w:t>Model transfer from UE to the network</w:t>
            </w:r>
          </w:p>
        </w:tc>
      </w:tr>
      <w:tr w:rsidR="005472EF" w14:paraId="50D71912" w14:textId="77777777" w:rsidTr="005711E7">
        <w:tc>
          <w:tcPr>
            <w:tcW w:w="3145" w:type="dxa"/>
            <w:shd w:val="clear" w:color="auto" w:fill="auto"/>
          </w:tcPr>
          <w:p w14:paraId="3EDB082A" w14:textId="77777777" w:rsidR="005472EF" w:rsidRDefault="005472EF" w:rsidP="005711E7">
            <w:r>
              <w:t>Federated learning / federated training</w:t>
            </w:r>
          </w:p>
        </w:tc>
        <w:tc>
          <w:tcPr>
            <w:tcW w:w="6817" w:type="dxa"/>
            <w:shd w:val="clear" w:color="auto" w:fill="auto"/>
          </w:tcPr>
          <w:p w14:paraId="73D516C2" w14:textId="77777777" w:rsidR="005472EF" w:rsidRPr="00AE191E" w:rsidRDefault="005472EF" w:rsidP="005711E7">
            <w:pPr>
              <w:rPr>
                <w:color w:val="000000"/>
              </w:rPr>
            </w:pPr>
            <w:r w:rsidRPr="00AE191E">
              <w:rPr>
                <w:color w:val="000000"/>
              </w:rPr>
              <w:t xml:space="preserve">A machine learning technique that trains an AI/ML model across multiple decentralized edge nodes (e.g., UEs, </w:t>
            </w:r>
            <w:proofErr w:type="spellStart"/>
            <w:r w:rsidRPr="00AE191E">
              <w:rPr>
                <w:color w:val="000000"/>
              </w:rPr>
              <w:t>gNBs</w:t>
            </w:r>
            <w:proofErr w:type="spellEnd"/>
            <w:r w:rsidRPr="00AE191E">
              <w:rPr>
                <w:color w:val="000000"/>
              </w:rPr>
              <w:t>) each performing local model training using local data samples. The technique requires multiple interactions of the model, but no exchange of local data samples.</w:t>
            </w:r>
          </w:p>
        </w:tc>
      </w:tr>
      <w:tr w:rsidR="005472EF" w14:paraId="367BFF9A" w14:textId="77777777" w:rsidTr="005711E7">
        <w:tc>
          <w:tcPr>
            <w:tcW w:w="3145" w:type="dxa"/>
            <w:shd w:val="clear" w:color="auto" w:fill="auto"/>
          </w:tcPr>
          <w:p w14:paraId="66E9A679" w14:textId="77777777" w:rsidR="005472EF" w:rsidRDefault="005472EF" w:rsidP="005711E7">
            <w:r>
              <w:t>Offline field data</w:t>
            </w:r>
          </w:p>
        </w:tc>
        <w:tc>
          <w:tcPr>
            <w:tcW w:w="6817" w:type="dxa"/>
            <w:shd w:val="clear" w:color="auto" w:fill="auto"/>
          </w:tcPr>
          <w:p w14:paraId="2CA44F1E" w14:textId="77777777" w:rsidR="005472EF" w:rsidRDefault="005472EF" w:rsidP="005711E7">
            <w:r>
              <w:t>The data collected from field and used for offline training of the AI/ML model</w:t>
            </w:r>
          </w:p>
        </w:tc>
      </w:tr>
      <w:tr w:rsidR="005472EF" w14:paraId="42415D72" w14:textId="77777777" w:rsidTr="005711E7">
        <w:tc>
          <w:tcPr>
            <w:tcW w:w="3145" w:type="dxa"/>
            <w:shd w:val="clear" w:color="auto" w:fill="auto"/>
          </w:tcPr>
          <w:p w14:paraId="4E097848" w14:textId="77777777" w:rsidR="005472EF" w:rsidRDefault="005472EF" w:rsidP="005711E7">
            <w:r>
              <w:lastRenderedPageBreak/>
              <w:t>Online field data</w:t>
            </w:r>
          </w:p>
        </w:tc>
        <w:tc>
          <w:tcPr>
            <w:tcW w:w="6817" w:type="dxa"/>
            <w:shd w:val="clear" w:color="auto" w:fill="auto"/>
          </w:tcPr>
          <w:p w14:paraId="5C584AFB" w14:textId="77777777" w:rsidR="005472EF" w:rsidRDefault="005472EF" w:rsidP="005711E7">
            <w:r>
              <w:t>The data collected from field and used for online training of the AI/ML model</w:t>
            </w:r>
          </w:p>
        </w:tc>
      </w:tr>
      <w:tr w:rsidR="005472EF" w14:paraId="198924AF" w14:textId="77777777" w:rsidTr="005711E7">
        <w:tc>
          <w:tcPr>
            <w:tcW w:w="3145" w:type="dxa"/>
            <w:shd w:val="clear" w:color="auto" w:fill="auto"/>
          </w:tcPr>
          <w:p w14:paraId="60AAA538" w14:textId="77777777" w:rsidR="005472EF" w:rsidRDefault="005472EF" w:rsidP="005711E7">
            <w:r>
              <w:t>Model monitoring</w:t>
            </w:r>
          </w:p>
        </w:tc>
        <w:tc>
          <w:tcPr>
            <w:tcW w:w="6817" w:type="dxa"/>
            <w:shd w:val="clear" w:color="auto" w:fill="auto"/>
          </w:tcPr>
          <w:p w14:paraId="0D914823" w14:textId="77777777" w:rsidR="005472EF" w:rsidRDefault="005472EF" w:rsidP="005711E7">
            <w:r>
              <w:t>A procedure that monitors the inference performance of the AI/ML model</w:t>
            </w:r>
          </w:p>
        </w:tc>
      </w:tr>
      <w:tr w:rsidR="005472EF" w14:paraId="226FE2F2" w14:textId="77777777" w:rsidTr="005711E7">
        <w:tc>
          <w:tcPr>
            <w:tcW w:w="3145" w:type="dxa"/>
            <w:shd w:val="clear" w:color="auto" w:fill="auto"/>
          </w:tcPr>
          <w:p w14:paraId="3D51095E" w14:textId="77777777" w:rsidR="005472EF" w:rsidRDefault="005472EF" w:rsidP="005711E7">
            <w:r>
              <w:t>Supervised learning</w:t>
            </w:r>
          </w:p>
        </w:tc>
        <w:tc>
          <w:tcPr>
            <w:tcW w:w="6817" w:type="dxa"/>
            <w:shd w:val="clear" w:color="auto" w:fill="auto"/>
          </w:tcPr>
          <w:p w14:paraId="68E1330A" w14:textId="77777777" w:rsidR="005472EF" w:rsidRDefault="005472EF" w:rsidP="005711E7">
            <w:r>
              <w:t xml:space="preserve">A process of training a model from input and its corresponding </w:t>
            </w:r>
            <w:r>
              <w:rPr>
                <w:i/>
              </w:rPr>
              <w:t>labels</w:t>
            </w:r>
            <w:r>
              <w:t xml:space="preserve">. </w:t>
            </w:r>
          </w:p>
        </w:tc>
      </w:tr>
      <w:tr w:rsidR="005472EF" w14:paraId="064C7CA9" w14:textId="77777777" w:rsidTr="005711E7">
        <w:tc>
          <w:tcPr>
            <w:tcW w:w="3145" w:type="dxa"/>
            <w:shd w:val="clear" w:color="auto" w:fill="auto"/>
          </w:tcPr>
          <w:p w14:paraId="39622F5D" w14:textId="77777777" w:rsidR="005472EF" w:rsidRDefault="005472EF" w:rsidP="005711E7">
            <w:r>
              <w:t>Unsupervised learning</w:t>
            </w:r>
          </w:p>
        </w:tc>
        <w:tc>
          <w:tcPr>
            <w:tcW w:w="6817" w:type="dxa"/>
            <w:shd w:val="clear" w:color="auto" w:fill="auto"/>
          </w:tcPr>
          <w:p w14:paraId="06BFC746" w14:textId="77777777" w:rsidR="005472EF" w:rsidRDefault="005472EF" w:rsidP="005711E7">
            <w:r>
              <w:t>A process of training a model without labelled data.</w:t>
            </w:r>
          </w:p>
        </w:tc>
      </w:tr>
      <w:tr w:rsidR="005472EF" w14:paraId="57AC0928" w14:textId="77777777" w:rsidTr="005711E7">
        <w:tc>
          <w:tcPr>
            <w:tcW w:w="3145" w:type="dxa"/>
            <w:shd w:val="clear" w:color="auto" w:fill="auto"/>
          </w:tcPr>
          <w:p w14:paraId="3F5703A9" w14:textId="77777777" w:rsidR="005472EF" w:rsidRDefault="005472EF" w:rsidP="005711E7">
            <w:r>
              <w:t>Semi-supervised learning </w:t>
            </w:r>
          </w:p>
        </w:tc>
        <w:tc>
          <w:tcPr>
            <w:tcW w:w="6817" w:type="dxa"/>
            <w:shd w:val="clear" w:color="auto" w:fill="auto"/>
          </w:tcPr>
          <w:p w14:paraId="083440F1" w14:textId="77777777" w:rsidR="005472EF" w:rsidRDefault="005472EF" w:rsidP="005711E7">
            <w:r>
              <w:t>A process of training a model with a mix of labelled data and unlabelled data</w:t>
            </w:r>
          </w:p>
        </w:tc>
      </w:tr>
      <w:tr w:rsidR="005472EF" w14:paraId="7C4F2371" w14:textId="77777777" w:rsidTr="005711E7">
        <w:tc>
          <w:tcPr>
            <w:tcW w:w="3145" w:type="dxa"/>
            <w:shd w:val="clear" w:color="auto" w:fill="auto"/>
          </w:tcPr>
          <w:p w14:paraId="7DE838CA" w14:textId="77777777" w:rsidR="005472EF" w:rsidRDefault="005472EF" w:rsidP="005711E7">
            <w:r>
              <w:t>Reinforcement Learning (RL)</w:t>
            </w:r>
          </w:p>
        </w:tc>
        <w:tc>
          <w:tcPr>
            <w:tcW w:w="6817" w:type="dxa"/>
            <w:shd w:val="clear" w:color="auto" w:fill="auto"/>
          </w:tcPr>
          <w:p w14:paraId="50D7A7D9" w14:textId="77777777" w:rsidR="005472EF" w:rsidRDefault="005472EF" w:rsidP="005711E7">
            <w:r>
              <w:t>A process of training an AI/ML model from input (a.k.a. state) and a feedback signal (a.k.a.  reward) resulting from the model’s output (a.k.a. action) in an environment the model is interacting with.</w:t>
            </w:r>
          </w:p>
        </w:tc>
      </w:tr>
      <w:tr w:rsidR="005472EF" w14:paraId="7A9C5174" w14:textId="77777777" w:rsidTr="005711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30FB0AC" w14:textId="77777777" w:rsidR="005472EF" w:rsidRDefault="005472EF" w:rsidP="005711E7">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BF96B76" w14:textId="77777777" w:rsidR="005472EF" w:rsidRDefault="005472EF" w:rsidP="005711E7">
            <w:r>
              <w:t>enable an AI/ML model for a specific function</w:t>
            </w:r>
          </w:p>
        </w:tc>
      </w:tr>
      <w:tr w:rsidR="005472EF" w14:paraId="3F9378E7" w14:textId="77777777" w:rsidTr="005711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9EDB9D4" w14:textId="77777777" w:rsidR="005472EF" w:rsidRDefault="005472EF" w:rsidP="005711E7">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FFEDDE6" w14:textId="77777777" w:rsidR="005472EF" w:rsidRDefault="005472EF" w:rsidP="005711E7">
            <w:r>
              <w:t>disable an AI/ML model for a specific function</w:t>
            </w:r>
          </w:p>
        </w:tc>
      </w:tr>
      <w:tr w:rsidR="005472EF" w14:paraId="1FAD1CF0" w14:textId="77777777" w:rsidTr="005711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792002D" w14:textId="77777777" w:rsidR="005472EF" w:rsidRDefault="005472EF" w:rsidP="005711E7">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71D720C" w14:textId="77777777" w:rsidR="005472EF" w:rsidRDefault="005472EF" w:rsidP="005711E7">
            <w:r>
              <w:t>Deactivating a currently active AI/ML model and activating a different AI/ML model for a specific function</w:t>
            </w:r>
          </w:p>
        </w:tc>
      </w:tr>
    </w:tbl>
    <w:p w14:paraId="4F3BF037" w14:textId="77777777" w:rsidR="005472EF" w:rsidRDefault="005472EF" w:rsidP="005472EF"/>
    <w:p w14:paraId="6CD21210" w14:textId="77777777" w:rsidR="005472EF" w:rsidRPr="00007E49" w:rsidRDefault="005472EF" w:rsidP="005472EF">
      <w:pPr>
        <w:rPr>
          <w:b/>
          <w:bCs/>
        </w:rPr>
      </w:pPr>
      <w:r w:rsidRPr="00007E49">
        <w:rPr>
          <w:b/>
          <w:bCs/>
        </w:rPr>
        <w:t>Conclusion</w:t>
      </w:r>
    </w:p>
    <w:p w14:paraId="520BD650" w14:textId="77777777" w:rsidR="005472EF" w:rsidRDefault="005472EF" w:rsidP="005472EF">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B29A77C" w14:textId="77777777" w:rsidR="005472EF" w:rsidRDefault="005472EF" w:rsidP="005472EF">
      <w:pPr>
        <w:rPr>
          <w:iCs/>
        </w:rPr>
      </w:pPr>
    </w:p>
    <w:p w14:paraId="780B1384" w14:textId="77777777" w:rsidR="005472EF" w:rsidRPr="00007E49" w:rsidRDefault="005472EF" w:rsidP="005472EF">
      <w:pPr>
        <w:rPr>
          <w:b/>
          <w:bCs/>
        </w:rPr>
      </w:pPr>
      <w:r w:rsidRPr="00007E49">
        <w:rPr>
          <w:b/>
          <w:bCs/>
        </w:rPr>
        <w:t>Observation</w:t>
      </w:r>
    </w:p>
    <w:p w14:paraId="5BF89621" w14:textId="77777777" w:rsidR="005472EF" w:rsidRDefault="005472EF" w:rsidP="005472EF">
      <w:r>
        <w:t>Where AI/ML functionality resides depends on specific use cases and sub-use cases.</w:t>
      </w:r>
    </w:p>
    <w:p w14:paraId="6AA44E78" w14:textId="77777777" w:rsidR="005472EF" w:rsidRDefault="005472EF" w:rsidP="005472EF"/>
    <w:p w14:paraId="3C6353AB" w14:textId="77777777" w:rsidR="005472EF" w:rsidRPr="00007E49" w:rsidRDefault="005472EF" w:rsidP="005472EF">
      <w:pPr>
        <w:rPr>
          <w:b/>
          <w:bCs/>
        </w:rPr>
      </w:pPr>
      <w:r w:rsidRPr="00007E49">
        <w:rPr>
          <w:b/>
          <w:bCs/>
        </w:rPr>
        <w:t>Conclusion</w:t>
      </w:r>
    </w:p>
    <w:p w14:paraId="498DAD8C" w14:textId="77777777" w:rsidR="005472EF" w:rsidRDefault="005472EF" w:rsidP="0017119A">
      <w:pPr>
        <w:numPr>
          <w:ilvl w:val="0"/>
          <w:numId w:val="7"/>
        </w:numPr>
        <w:spacing w:after="0"/>
      </w:pPr>
      <w:r w:rsidRPr="00F45CFF">
        <w:t xml:space="preserve">RAN1 discussion should focus on network-UE </w:t>
      </w:r>
      <w:r>
        <w:t>interaction</w:t>
      </w:r>
      <w:r w:rsidRPr="00F45CFF">
        <w:t>.</w:t>
      </w:r>
    </w:p>
    <w:p w14:paraId="5B47B950" w14:textId="77777777" w:rsidR="005472EF" w:rsidRPr="00C612DD" w:rsidRDefault="005472EF" w:rsidP="0017119A">
      <w:pPr>
        <w:numPr>
          <w:ilvl w:val="1"/>
          <w:numId w:val="7"/>
        </w:numPr>
        <w:spacing w:after="0"/>
      </w:pPr>
      <w:r w:rsidRPr="00F45CFF">
        <w:t>AI/ML functionality mapping within the network (such as gNB</w:t>
      </w:r>
      <w:r>
        <w:t>, LMF,</w:t>
      </w:r>
      <w:r w:rsidRPr="00F45CFF">
        <w:t xml:space="preserve"> or OAM) is up to RAN2/3 discussion.</w:t>
      </w:r>
    </w:p>
    <w:p w14:paraId="699D09A7" w14:textId="77777777" w:rsidR="005472EF" w:rsidRPr="00496915" w:rsidRDefault="005472EF" w:rsidP="005472EF">
      <w:pPr>
        <w:rPr>
          <w:iCs/>
        </w:rPr>
      </w:pPr>
    </w:p>
    <w:p w14:paraId="57FE8907" w14:textId="77777777" w:rsidR="005472EF" w:rsidRPr="00007E49" w:rsidRDefault="005472EF" w:rsidP="005472EF">
      <w:pPr>
        <w:rPr>
          <w:b/>
          <w:bCs/>
          <w:highlight w:val="green"/>
        </w:rPr>
      </w:pPr>
      <w:r w:rsidRPr="00007E49">
        <w:rPr>
          <w:b/>
          <w:bCs/>
          <w:highlight w:val="green"/>
        </w:rPr>
        <w:t>Agreement</w:t>
      </w:r>
    </w:p>
    <w:p w14:paraId="5ADBBA37" w14:textId="77777777" w:rsidR="005472EF" w:rsidRPr="004C62CC" w:rsidRDefault="005472EF" w:rsidP="00007E49">
      <w:pPr>
        <w:shd w:val="clear" w:color="auto" w:fill="FFFFFF"/>
        <w:spacing w:after="0"/>
        <w:rPr>
          <w:rStyle w:val="mc-span"/>
        </w:rPr>
      </w:pPr>
      <w:r w:rsidRPr="004C62CC">
        <w:rPr>
          <w:rStyle w:val="mc-span"/>
        </w:rPr>
        <w:t>Take the following network-UE collaboration levels as one aspect for defining collaboration levels</w:t>
      </w:r>
    </w:p>
    <w:p w14:paraId="3A83C6AB" w14:textId="77777777" w:rsidR="005472EF" w:rsidRPr="004C62CC" w:rsidRDefault="005472EF" w:rsidP="0017119A">
      <w:pPr>
        <w:numPr>
          <w:ilvl w:val="0"/>
          <w:numId w:val="8"/>
        </w:numPr>
        <w:shd w:val="clear" w:color="auto" w:fill="FFFFFF"/>
        <w:spacing w:after="0"/>
        <w:rPr>
          <w:rStyle w:val="mc-span"/>
        </w:rPr>
      </w:pPr>
      <w:r w:rsidRPr="004C62CC">
        <w:rPr>
          <w:rStyle w:val="mc-span"/>
        </w:rPr>
        <w:t>Level x: No collaboration</w:t>
      </w:r>
    </w:p>
    <w:p w14:paraId="6C695D2B" w14:textId="77777777" w:rsidR="005472EF" w:rsidRPr="004C62CC" w:rsidRDefault="005472EF" w:rsidP="0017119A">
      <w:pPr>
        <w:numPr>
          <w:ilvl w:val="0"/>
          <w:numId w:val="8"/>
        </w:numPr>
        <w:shd w:val="clear" w:color="auto" w:fill="FFFFFF"/>
        <w:spacing w:after="0"/>
        <w:rPr>
          <w:rStyle w:val="mc-span"/>
        </w:rPr>
      </w:pPr>
      <w:r w:rsidRPr="004C62CC">
        <w:rPr>
          <w:rStyle w:val="mc-span"/>
        </w:rPr>
        <w:t xml:space="preserve">Level y: </w:t>
      </w:r>
      <w:proofErr w:type="spellStart"/>
      <w:r w:rsidRPr="004C62CC">
        <w:rPr>
          <w:rStyle w:val="mc-span"/>
        </w:rPr>
        <w:t>Signaling</w:t>
      </w:r>
      <w:proofErr w:type="spellEnd"/>
      <w:r w:rsidRPr="004C62CC">
        <w:rPr>
          <w:rStyle w:val="mc-span"/>
        </w:rPr>
        <w:t>-based collaboration without model transfer</w:t>
      </w:r>
    </w:p>
    <w:p w14:paraId="21282CAA" w14:textId="77777777" w:rsidR="005472EF" w:rsidRPr="004C62CC" w:rsidRDefault="005472EF" w:rsidP="0017119A">
      <w:pPr>
        <w:numPr>
          <w:ilvl w:val="0"/>
          <w:numId w:val="8"/>
        </w:numPr>
        <w:shd w:val="clear" w:color="auto" w:fill="FFFFFF"/>
        <w:spacing w:after="0"/>
        <w:rPr>
          <w:rStyle w:val="mc-span"/>
        </w:rPr>
      </w:pPr>
      <w:r w:rsidRPr="004C62CC">
        <w:rPr>
          <w:rStyle w:val="mc-span"/>
        </w:rPr>
        <w:t xml:space="preserve">Level z: </w:t>
      </w:r>
      <w:proofErr w:type="spellStart"/>
      <w:r w:rsidRPr="004C62CC">
        <w:rPr>
          <w:rStyle w:val="mc-span"/>
        </w:rPr>
        <w:t>Signaling</w:t>
      </w:r>
      <w:proofErr w:type="spellEnd"/>
      <w:r w:rsidRPr="004C62CC">
        <w:rPr>
          <w:rStyle w:val="mc-span"/>
        </w:rPr>
        <w:t>-based collaboration with model transfer</w:t>
      </w:r>
    </w:p>
    <w:p w14:paraId="1D463AEB" w14:textId="77777777" w:rsidR="005472EF" w:rsidRDefault="005472EF" w:rsidP="005472EF">
      <w:pPr>
        <w:shd w:val="clear" w:color="auto" w:fill="FFFFFF"/>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2A4F15F3" w14:textId="77777777" w:rsidR="005472EF" w:rsidRPr="00771FF6" w:rsidRDefault="005472EF" w:rsidP="005472EF">
      <w:pPr>
        <w:shd w:val="clear" w:color="auto" w:fill="FFFFFF"/>
        <w:rPr>
          <w:rStyle w:val="mc-span"/>
          <w:rFonts w:eastAsia="DengXian" w:hint="eastAsia"/>
          <w:lang w:eastAsia="zh-CN"/>
        </w:rPr>
      </w:pPr>
      <w:r w:rsidRPr="00771FF6">
        <w:rPr>
          <w:rStyle w:val="mc-span"/>
          <w:rFonts w:eastAsia="DengXian"/>
          <w:lang w:eastAsia="zh-CN"/>
        </w:rPr>
        <w:t xml:space="preserve">FFS: Clarification is needed for Level x-y boundary </w:t>
      </w:r>
    </w:p>
    <w:p w14:paraId="6D7C8589" w14:textId="77777777" w:rsidR="00E800EF" w:rsidRDefault="00E800EF" w:rsidP="009F6C32">
      <w:pPr>
        <w:rPr>
          <w:rFonts w:eastAsiaTheme="minorEastAsia"/>
          <w:b/>
          <w:bCs/>
          <w:u w:val="single"/>
          <w:lang w:eastAsia="zh-CN"/>
        </w:rPr>
      </w:pPr>
    </w:p>
    <w:p w14:paraId="26FBDC78" w14:textId="6371B78A" w:rsidR="009F6C32" w:rsidRDefault="0075780B" w:rsidP="009F6C32">
      <w:pPr>
        <w:rPr>
          <w:rFonts w:eastAsiaTheme="minorEastAsia"/>
          <w:b/>
          <w:bCs/>
          <w:u w:val="single"/>
          <w:lang w:eastAsia="zh-CN"/>
        </w:rPr>
      </w:pPr>
      <w:r w:rsidRPr="0075780B">
        <w:rPr>
          <w:rFonts w:eastAsiaTheme="minorEastAsia"/>
          <w:b/>
          <w:bCs/>
          <w:u w:val="single"/>
          <w:lang w:eastAsia="zh-CN"/>
        </w:rPr>
        <w:t>Evaluation on AI/ML for CSI feedback enhancement</w:t>
      </w:r>
    </w:p>
    <w:p w14:paraId="24BC841B" w14:textId="77777777" w:rsidR="00DE270F" w:rsidRPr="00DE270F" w:rsidRDefault="00DE270F" w:rsidP="00DE270F">
      <w:pPr>
        <w:rPr>
          <w:rFonts w:eastAsia="DengXian" w:hint="eastAsia"/>
          <w:b/>
          <w:bCs/>
          <w:highlight w:val="green"/>
          <w:lang w:eastAsia="zh-CN"/>
        </w:rPr>
      </w:pPr>
      <w:r w:rsidRPr="00DE270F">
        <w:rPr>
          <w:rFonts w:eastAsia="DengXian" w:hint="eastAsia"/>
          <w:b/>
          <w:bCs/>
          <w:highlight w:val="green"/>
          <w:lang w:eastAsia="zh-CN"/>
        </w:rPr>
        <w:t>A</w:t>
      </w:r>
      <w:r w:rsidRPr="00DE270F">
        <w:rPr>
          <w:rFonts w:eastAsia="DengXian"/>
          <w:b/>
          <w:bCs/>
          <w:highlight w:val="green"/>
          <w:lang w:eastAsia="zh-CN"/>
        </w:rPr>
        <w:t>greement</w:t>
      </w:r>
    </w:p>
    <w:p w14:paraId="6F24D0CE" w14:textId="77777777" w:rsidR="00DE270F" w:rsidRPr="00DE270F" w:rsidRDefault="00DE270F" w:rsidP="00DE270F">
      <w:pPr>
        <w:rPr>
          <w:strike/>
          <w:lang w:eastAsia="zh-CN"/>
        </w:rPr>
      </w:pPr>
      <w:r w:rsidRPr="00DE270F">
        <w:rPr>
          <w:lang w:eastAsia="zh-CN"/>
        </w:rPr>
        <w:t>For the performance evaluation of the AI/ML based CSI feedback enhancement, system level simulation approach is adopted as baseline</w:t>
      </w:r>
    </w:p>
    <w:p w14:paraId="726B563C" w14:textId="26DD7D7E" w:rsidR="00DE270F" w:rsidRDefault="00DE270F" w:rsidP="0017119A">
      <w:pPr>
        <w:pStyle w:val="ListParagraph"/>
        <w:widowControl/>
        <w:numPr>
          <w:ilvl w:val="0"/>
          <w:numId w:val="9"/>
        </w:numPr>
        <w:autoSpaceDE w:val="0"/>
        <w:autoSpaceDN w:val="0"/>
        <w:adjustRightInd w:val="0"/>
        <w:snapToGrid w:val="0"/>
        <w:spacing w:after="120" w:line="259" w:lineRule="auto"/>
        <w:ind w:leftChars="0" w:left="402" w:hanging="402"/>
        <w:contextualSpacing/>
        <w:rPr>
          <w:sz w:val="20"/>
          <w:szCs w:val="20"/>
          <w:lang w:eastAsia="zh-CN"/>
        </w:rPr>
      </w:pPr>
      <w:r w:rsidRPr="00DE270F">
        <w:rPr>
          <w:sz w:val="20"/>
          <w:szCs w:val="20"/>
          <w:lang w:eastAsia="zh-CN"/>
        </w:rPr>
        <w:t>Link level simulation is optionally adopted</w:t>
      </w:r>
    </w:p>
    <w:p w14:paraId="1A240572" w14:textId="77777777" w:rsidR="000934B7" w:rsidRPr="000934B7" w:rsidRDefault="000934B7" w:rsidP="000934B7">
      <w:pPr>
        <w:autoSpaceDE w:val="0"/>
        <w:autoSpaceDN w:val="0"/>
        <w:adjustRightInd w:val="0"/>
        <w:snapToGrid w:val="0"/>
        <w:spacing w:line="259" w:lineRule="auto"/>
        <w:contextualSpacing/>
        <w:rPr>
          <w:lang w:eastAsia="zh-CN"/>
        </w:rPr>
      </w:pPr>
    </w:p>
    <w:p w14:paraId="1AD82F1D" w14:textId="77777777" w:rsidR="00DE270F" w:rsidRPr="00DE270F" w:rsidRDefault="00DE270F" w:rsidP="00DE270F">
      <w:pPr>
        <w:rPr>
          <w:rFonts w:eastAsia="DengXian" w:hint="eastAsia"/>
          <w:b/>
          <w:bCs/>
          <w:highlight w:val="green"/>
          <w:lang w:eastAsia="zh-CN"/>
        </w:rPr>
      </w:pPr>
      <w:r w:rsidRPr="00DE270F">
        <w:rPr>
          <w:rFonts w:eastAsia="DengXian" w:hint="eastAsia"/>
          <w:b/>
          <w:bCs/>
          <w:highlight w:val="green"/>
          <w:lang w:eastAsia="zh-CN"/>
        </w:rPr>
        <w:t>A</w:t>
      </w:r>
      <w:r w:rsidRPr="00DE270F">
        <w:rPr>
          <w:rFonts w:eastAsia="DengXian"/>
          <w:b/>
          <w:bCs/>
          <w:highlight w:val="green"/>
          <w:lang w:eastAsia="zh-CN"/>
        </w:rPr>
        <w:t>greement</w:t>
      </w:r>
    </w:p>
    <w:p w14:paraId="729433FD" w14:textId="77777777" w:rsidR="00DE270F" w:rsidRDefault="00DE270F" w:rsidP="00DE270F">
      <w:pPr>
        <w:rPr>
          <w:lang w:eastAsia="x-none"/>
        </w:rPr>
      </w:pPr>
      <w:r w:rsidRPr="004A1D1B">
        <w:rPr>
          <w:lang w:eastAsia="x-none"/>
        </w:rPr>
        <w:t xml:space="preserve">For the evaluation of the AI/ML based CSI feedback enhancement, for the calibration purpose on the dataset and/or AI/ML model over companies, consider </w:t>
      </w:r>
      <w:proofErr w:type="gramStart"/>
      <w:r w:rsidRPr="004A1D1B">
        <w:rPr>
          <w:lang w:eastAsia="x-none"/>
        </w:rPr>
        <w:t>to align</w:t>
      </w:r>
      <w:proofErr w:type="gramEnd"/>
      <w:r w:rsidRPr="004A1D1B">
        <w:rPr>
          <w:lang w:eastAsia="x-none"/>
        </w:rPr>
        <w:t xml:space="preserve"> the parameters (e.g., for scenarios/channels) for generating the dataset in the simulation as a starting point.</w:t>
      </w:r>
    </w:p>
    <w:p w14:paraId="7646EEC3" w14:textId="77777777" w:rsidR="00DE270F" w:rsidRDefault="00DE270F" w:rsidP="00DE270F">
      <w:pPr>
        <w:rPr>
          <w:lang w:eastAsia="x-none"/>
        </w:rPr>
      </w:pPr>
    </w:p>
    <w:p w14:paraId="1A42A72D" w14:textId="77777777" w:rsidR="00DE270F" w:rsidRPr="00DE270F" w:rsidRDefault="00DE270F" w:rsidP="00DE270F">
      <w:pPr>
        <w:shd w:val="clear" w:color="auto" w:fill="FFFFFF"/>
        <w:jc w:val="both"/>
        <w:rPr>
          <w:rFonts w:eastAsia="DengXian"/>
          <w:b/>
          <w:bCs/>
          <w:highlight w:val="green"/>
          <w:lang w:eastAsia="zh-CN"/>
        </w:rPr>
      </w:pPr>
      <w:r w:rsidRPr="00DE270F">
        <w:rPr>
          <w:rFonts w:eastAsia="DengXian"/>
          <w:b/>
          <w:bCs/>
          <w:highlight w:val="green"/>
          <w:lang w:eastAsia="zh-CN"/>
        </w:rPr>
        <w:t>Agreement </w:t>
      </w:r>
    </w:p>
    <w:p w14:paraId="0A143867" w14:textId="77777777" w:rsidR="00DE270F" w:rsidRPr="007B768E" w:rsidRDefault="00DE270F" w:rsidP="00DE270F">
      <w:pPr>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44C46CBB" w14:textId="77777777" w:rsidR="00DE270F" w:rsidRPr="007B768E" w:rsidRDefault="00DE270F" w:rsidP="0017119A">
      <w:pPr>
        <w:numPr>
          <w:ilvl w:val="0"/>
          <w:numId w:val="10"/>
        </w:numPr>
        <w:spacing w:after="0"/>
        <w:rPr>
          <w:rFonts w:hint="eastAsia"/>
          <w:lang w:eastAsia="x-none"/>
        </w:rPr>
      </w:pPr>
      <w:r w:rsidRPr="007B768E">
        <w:rPr>
          <w:lang w:eastAsia="x-none"/>
        </w:rPr>
        <w:lastRenderedPageBreak/>
        <w:t>Note: Eventual performance comparison with the benchmark release and drawing SI conclusions should be based on realistic DL channel estimation.</w:t>
      </w:r>
    </w:p>
    <w:p w14:paraId="3E8C2D4E" w14:textId="77777777" w:rsidR="00DE270F" w:rsidRPr="007B768E" w:rsidRDefault="00DE270F" w:rsidP="0017119A">
      <w:pPr>
        <w:numPr>
          <w:ilvl w:val="0"/>
          <w:numId w:val="10"/>
        </w:numPr>
        <w:spacing w:after="0"/>
        <w:rPr>
          <w:rFonts w:hint="eastAsia"/>
          <w:lang w:eastAsia="x-none"/>
        </w:rPr>
      </w:pPr>
      <w:r w:rsidRPr="007B768E">
        <w:rPr>
          <w:lang w:eastAsia="x-none"/>
        </w:rPr>
        <w:t>FFS: the ideal channel estimation is applied for dataset construction, or performance evaluation/inference.</w:t>
      </w:r>
    </w:p>
    <w:p w14:paraId="22B2EE57" w14:textId="77777777" w:rsidR="00DE270F" w:rsidRPr="007B768E" w:rsidRDefault="00DE270F" w:rsidP="0017119A">
      <w:pPr>
        <w:numPr>
          <w:ilvl w:val="0"/>
          <w:numId w:val="10"/>
        </w:numPr>
        <w:spacing w:after="0"/>
        <w:rPr>
          <w:rFonts w:hint="eastAsia"/>
          <w:lang w:eastAsia="x-none"/>
        </w:rPr>
      </w:pPr>
      <w:r w:rsidRPr="007B768E">
        <w:rPr>
          <w:lang w:eastAsia="x-none"/>
        </w:rPr>
        <w:t>FFS: How to model the realistic channel estimation</w:t>
      </w:r>
    </w:p>
    <w:p w14:paraId="456E53C0" w14:textId="77777777" w:rsidR="00DE270F" w:rsidRDefault="00DE270F" w:rsidP="0017119A">
      <w:pPr>
        <w:numPr>
          <w:ilvl w:val="0"/>
          <w:numId w:val="10"/>
        </w:numPr>
        <w:spacing w:after="0"/>
        <w:rPr>
          <w:lang w:eastAsia="x-none"/>
        </w:rPr>
      </w:pPr>
      <w:r w:rsidRPr="007B768E">
        <w:rPr>
          <w:lang w:eastAsia="x-none"/>
        </w:rPr>
        <w:t>FFS: Whether ideal channel is used as target CSI for intermediate results calculation with AI/ML output CSI from realistic channel estimation</w:t>
      </w:r>
    </w:p>
    <w:p w14:paraId="348FC5EA" w14:textId="77777777" w:rsidR="00DE270F" w:rsidRDefault="00DE270F" w:rsidP="00DE270F">
      <w:pPr>
        <w:rPr>
          <w:lang w:eastAsia="x-none"/>
        </w:rPr>
      </w:pPr>
    </w:p>
    <w:p w14:paraId="0AA881B2" w14:textId="77777777" w:rsidR="00DE270F" w:rsidRPr="009D1241" w:rsidRDefault="00DE270F" w:rsidP="00DE270F">
      <w:pPr>
        <w:shd w:val="clear" w:color="auto" w:fill="FFFFFF"/>
        <w:jc w:val="both"/>
        <w:rPr>
          <w:rFonts w:eastAsia="DengXian"/>
          <w:b/>
          <w:bCs/>
          <w:highlight w:val="green"/>
          <w:lang w:eastAsia="zh-CN"/>
        </w:rPr>
      </w:pPr>
      <w:r w:rsidRPr="009D1241">
        <w:rPr>
          <w:rFonts w:eastAsia="DengXian"/>
          <w:b/>
          <w:bCs/>
          <w:highlight w:val="green"/>
          <w:lang w:eastAsia="zh-CN"/>
        </w:rPr>
        <w:t>Agreement </w:t>
      </w:r>
    </w:p>
    <w:p w14:paraId="7D843B6A" w14:textId="77777777" w:rsidR="00DE270F" w:rsidRPr="005003B3" w:rsidRDefault="00DE270F" w:rsidP="00DE270F">
      <w:pPr>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p w14:paraId="54E842B9" w14:textId="77777777" w:rsidR="00DE270F" w:rsidRDefault="00DE270F" w:rsidP="00DE270F">
      <w:pPr>
        <w:shd w:val="clear" w:color="auto" w:fill="FFFFFF"/>
        <w:spacing w:line="252" w:lineRule="atLeast"/>
        <w:jc w:val="both"/>
        <w:rPr>
          <w:rFonts w:eastAsia="SimSun"/>
          <w:color w:val="000000"/>
          <w:sz w:val="22"/>
          <w:szCs w:val="22"/>
          <w:lang w:val="en-US" w:eastAsia="zh-CN"/>
        </w:rPr>
      </w:pPr>
    </w:p>
    <w:p w14:paraId="6D549EBA" w14:textId="77777777" w:rsidR="00DE270F" w:rsidRPr="009D1241" w:rsidRDefault="00DE270F" w:rsidP="00DE270F">
      <w:pPr>
        <w:shd w:val="clear" w:color="auto" w:fill="FFFFFF"/>
        <w:jc w:val="both"/>
        <w:rPr>
          <w:rFonts w:eastAsia="DengXian"/>
          <w:b/>
          <w:bCs/>
          <w:highlight w:val="green"/>
          <w:lang w:eastAsia="zh-CN"/>
        </w:rPr>
      </w:pPr>
      <w:r w:rsidRPr="009D1241">
        <w:rPr>
          <w:rFonts w:eastAsia="DengXian"/>
          <w:b/>
          <w:bCs/>
          <w:highlight w:val="green"/>
          <w:lang w:eastAsia="zh-CN"/>
        </w:rPr>
        <w:t>Agreement </w:t>
      </w:r>
    </w:p>
    <w:p w14:paraId="625A3882" w14:textId="77777777" w:rsidR="00DE270F" w:rsidRPr="005003B3" w:rsidRDefault="00DE270F" w:rsidP="00DE270F">
      <w:pPr>
        <w:shd w:val="clear" w:color="auto" w:fill="FFFFFF"/>
        <w:spacing w:line="252" w:lineRule="atLeast"/>
        <w:jc w:val="both"/>
        <w:rPr>
          <w:rFonts w:hint="eastAsia"/>
          <w:lang w:eastAsia="x-none"/>
        </w:rPr>
      </w:pPr>
      <w:r w:rsidRPr="004233CB">
        <w:rPr>
          <w:lang w:eastAsia="x-none"/>
        </w:rPr>
        <w:t>For the evaluation of the AI/ML based CSI feedback enhancement, Floating point operations (FLOPs) is adopted as part of the ‘Evaluation Metric</w:t>
      </w:r>
      <w:proofErr w:type="gramStart"/>
      <w:r w:rsidRPr="004233CB">
        <w:rPr>
          <w:lang w:eastAsia="x-none"/>
        </w:rPr>
        <w:t>’, and</w:t>
      </w:r>
      <w:proofErr w:type="gramEnd"/>
      <w:r w:rsidRPr="004233CB">
        <w:rPr>
          <w:lang w:eastAsia="x-none"/>
        </w:rPr>
        <w:t xml:space="preserve"> reported by companies.</w:t>
      </w:r>
    </w:p>
    <w:p w14:paraId="3A36C5A5" w14:textId="77777777" w:rsidR="00DE270F" w:rsidRDefault="00DE270F" w:rsidP="00DE270F">
      <w:pPr>
        <w:shd w:val="clear" w:color="auto" w:fill="FFFFFF"/>
        <w:jc w:val="both"/>
        <w:rPr>
          <w:rFonts w:eastAsia="DengXian"/>
          <w:highlight w:val="green"/>
          <w:lang w:eastAsia="zh-CN"/>
        </w:rPr>
      </w:pPr>
    </w:p>
    <w:p w14:paraId="62490C6D" w14:textId="77777777" w:rsidR="00DE270F" w:rsidRPr="009D1241" w:rsidRDefault="00DE270F" w:rsidP="00DE270F">
      <w:pPr>
        <w:shd w:val="clear" w:color="auto" w:fill="FFFFFF"/>
        <w:jc w:val="both"/>
        <w:rPr>
          <w:rFonts w:eastAsia="DengXian"/>
          <w:b/>
          <w:bCs/>
          <w:highlight w:val="green"/>
          <w:lang w:eastAsia="zh-CN"/>
        </w:rPr>
      </w:pPr>
      <w:r w:rsidRPr="009D1241">
        <w:rPr>
          <w:rFonts w:eastAsia="DengXian"/>
          <w:b/>
          <w:bCs/>
          <w:highlight w:val="green"/>
          <w:lang w:eastAsia="zh-CN"/>
        </w:rPr>
        <w:t>Agreement </w:t>
      </w:r>
    </w:p>
    <w:p w14:paraId="276EA85C" w14:textId="77777777" w:rsidR="00DE270F" w:rsidRDefault="00DE270F" w:rsidP="00DE270F">
      <w:pPr>
        <w:rPr>
          <w:lang w:eastAsia="x-none"/>
        </w:rPr>
      </w:pPr>
      <w:r w:rsidRPr="008817A8">
        <w:rPr>
          <w:lang w:eastAsia="x-none"/>
        </w:rPr>
        <w:t>For the evaluation of the AI/ML based CSI feedback enhancement, AI/ML memory storage in terms of AI/ML model size and number of AI/ML parameters is adopted as part of the ‘Evaluation Metric</w:t>
      </w:r>
      <w:proofErr w:type="gramStart"/>
      <w:r w:rsidRPr="008817A8">
        <w:rPr>
          <w:lang w:eastAsia="x-none"/>
        </w:rPr>
        <w:t>’, and</w:t>
      </w:r>
      <w:proofErr w:type="gramEnd"/>
      <w:r w:rsidRPr="008817A8">
        <w:rPr>
          <w:lang w:eastAsia="x-none"/>
        </w:rPr>
        <w:t xml:space="preserve"> reported by companies who may select either or both.</w:t>
      </w:r>
    </w:p>
    <w:p w14:paraId="5B3DA770" w14:textId="77777777" w:rsidR="00DE270F" w:rsidRDefault="00DE270F" w:rsidP="0017119A">
      <w:pPr>
        <w:numPr>
          <w:ilvl w:val="0"/>
          <w:numId w:val="11"/>
        </w:numPr>
        <w:spacing w:after="0"/>
        <w:rPr>
          <w:lang w:eastAsia="x-none"/>
        </w:rPr>
      </w:pPr>
      <w:r w:rsidRPr="008817A8">
        <w:rPr>
          <w:lang w:eastAsia="x-none"/>
        </w:rPr>
        <w:t>FFS: the format of the AI/ML parameters</w:t>
      </w:r>
    </w:p>
    <w:p w14:paraId="674D619B" w14:textId="77777777" w:rsidR="00DE270F" w:rsidRDefault="00DE270F" w:rsidP="00DE270F">
      <w:pPr>
        <w:rPr>
          <w:lang w:eastAsia="x-none"/>
        </w:rPr>
      </w:pPr>
    </w:p>
    <w:p w14:paraId="1EA6630F" w14:textId="77777777" w:rsidR="00DE270F" w:rsidRPr="009D1241" w:rsidRDefault="00DE270F" w:rsidP="00DE270F">
      <w:pPr>
        <w:shd w:val="clear" w:color="auto" w:fill="FFFFFF"/>
        <w:jc w:val="both"/>
        <w:rPr>
          <w:rFonts w:eastAsia="DengXian"/>
          <w:b/>
          <w:bCs/>
          <w:lang w:eastAsia="zh-CN"/>
        </w:rPr>
      </w:pPr>
      <w:r w:rsidRPr="009D1241">
        <w:rPr>
          <w:rFonts w:eastAsia="DengXian"/>
          <w:b/>
          <w:bCs/>
          <w:highlight w:val="green"/>
          <w:lang w:eastAsia="zh-CN"/>
        </w:rPr>
        <w:t xml:space="preserve">Agreement </w:t>
      </w:r>
    </w:p>
    <w:p w14:paraId="7032F191" w14:textId="77777777" w:rsidR="00DE270F" w:rsidRDefault="00DE270F" w:rsidP="00DE270F">
      <w:pPr>
        <w:shd w:val="clear" w:color="auto" w:fill="FFFFFF"/>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2F663270" w14:textId="07DC7F57" w:rsidR="009D1241" w:rsidRDefault="00DE270F" w:rsidP="0017119A">
      <w:pPr>
        <w:numPr>
          <w:ilvl w:val="0"/>
          <w:numId w:val="11"/>
        </w:numPr>
        <w:spacing w:after="0"/>
        <w:rPr>
          <w:lang w:eastAsia="x-none"/>
        </w:rPr>
      </w:pPr>
      <w:r w:rsidRPr="0012407B">
        <w:rPr>
          <w:lang w:eastAsia="x-none"/>
        </w:rPr>
        <w:t>At least for inference, the CSI generation part is located at the UE side, and the CSI reconstruction part is located at the gNB side.</w:t>
      </w:r>
    </w:p>
    <w:p w14:paraId="1D6361CE" w14:textId="77777777" w:rsidR="00DE270F" w:rsidRDefault="00DE270F" w:rsidP="009D1241">
      <w:pPr>
        <w:rPr>
          <w:lang w:eastAsia="x-none"/>
        </w:rPr>
      </w:pPr>
    </w:p>
    <w:p w14:paraId="463C53B2" w14:textId="77777777" w:rsidR="00DE270F" w:rsidRPr="00C85AE0" w:rsidRDefault="00DE270F" w:rsidP="00DE270F">
      <w:pPr>
        <w:shd w:val="clear" w:color="auto" w:fill="FFFFFF"/>
        <w:jc w:val="both"/>
        <w:rPr>
          <w:rFonts w:eastAsia="SimSun"/>
          <w:b/>
          <w:bCs/>
          <w:color w:val="000000"/>
          <w:highlight w:val="green"/>
          <w:shd w:val="clear" w:color="auto" w:fill="FFFF00"/>
          <w:lang w:val="en-US" w:eastAsia="zh-CN"/>
        </w:rPr>
      </w:pPr>
      <w:r w:rsidRPr="00C85AE0">
        <w:rPr>
          <w:rFonts w:eastAsia="SimSun"/>
          <w:b/>
          <w:bCs/>
          <w:color w:val="000000"/>
          <w:highlight w:val="green"/>
          <w:shd w:val="clear" w:color="auto" w:fill="FFFF00"/>
          <w:lang w:val="en-US" w:eastAsia="zh-CN"/>
        </w:rPr>
        <w:t>Agreement</w:t>
      </w:r>
    </w:p>
    <w:p w14:paraId="1363A3C4" w14:textId="77777777" w:rsidR="00DE270F" w:rsidRPr="00B60B5F" w:rsidRDefault="00DE270F" w:rsidP="00DE270F">
      <w:pPr>
        <w:shd w:val="clear" w:color="auto" w:fill="FFFFFF"/>
        <w:jc w:val="both"/>
        <w:rPr>
          <w:lang w:eastAsia="x-none"/>
        </w:rPr>
      </w:pPr>
      <w:r w:rsidRPr="00B60B5F">
        <w:rPr>
          <w:lang w:eastAsia="x-none"/>
        </w:rPr>
        <w:t>For the evaluation of the AI/ML based CSI feedback enhancement, if SLS is adopted, the following table is taken as a baseline of EVM</w:t>
      </w:r>
    </w:p>
    <w:p w14:paraId="708E5058" w14:textId="77777777" w:rsidR="00DE270F" w:rsidRPr="00B60B5F" w:rsidRDefault="00DE270F" w:rsidP="0017119A">
      <w:pPr>
        <w:numPr>
          <w:ilvl w:val="0"/>
          <w:numId w:val="13"/>
        </w:numPr>
        <w:spacing w:after="0"/>
        <w:rPr>
          <w:rFonts w:hint="eastAsia"/>
          <w:lang w:eastAsia="x-none"/>
        </w:rPr>
      </w:pPr>
      <w:r w:rsidRPr="00B60B5F">
        <w:rPr>
          <w:lang w:eastAsia="x-none"/>
        </w:rPr>
        <w:t>Note: the following table captures the common parts of the R16 CSI enhancement EVM table and the R17 CSI enhancement EVM table, while the different parts are FFS.</w:t>
      </w:r>
    </w:p>
    <w:p w14:paraId="1EAD3E60" w14:textId="77777777" w:rsidR="00DE270F" w:rsidRPr="00B60B5F" w:rsidRDefault="00DE270F" w:rsidP="0017119A">
      <w:pPr>
        <w:numPr>
          <w:ilvl w:val="0"/>
          <w:numId w:val="13"/>
        </w:numPr>
        <w:spacing w:after="0"/>
        <w:rPr>
          <w:rFonts w:hint="eastAsia"/>
          <w:lang w:eastAsia="x-none"/>
        </w:rPr>
      </w:pPr>
      <w:r w:rsidRPr="00B60B5F">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773EACD5" w14:textId="77777777" w:rsidR="00DE270F" w:rsidRPr="00B60B5F" w:rsidRDefault="00DE270F" w:rsidP="0017119A">
      <w:pPr>
        <w:numPr>
          <w:ilvl w:val="1"/>
          <w:numId w:val="14"/>
        </w:numPr>
        <w:spacing w:after="0"/>
        <w:rPr>
          <w:rFonts w:hint="eastAsia"/>
          <w:lang w:eastAsia="x-none"/>
        </w:rPr>
      </w:pPr>
      <w:r w:rsidRPr="00B60B5F">
        <w:rPr>
          <w:lang w:eastAsia="x-none"/>
        </w:rPr>
        <w:t>The conclusions for the use cases in the SI should be drawn based on generalization verification over potentially multiple scenarios/configurations.</w:t>
      </w:r>
    </w:p>
    <w:p w14:paraId="3A795DEB" w14:textId="77777777" w:rsidR="00DE270F" w:rsidRPr="00B60B5F" w:rsidRDefault="00DE270F" w:rsidP="0017119A">
      <w:pPr>
        <w:numPr>
          <w:ilvl w:val="0"/>
          <w:numId w:val="13"/>
        </w:numPr>
        <w:spacing w:after="0"/>
        <w:rPr>
          <w:rFonts w:hint="eastAsia"/>
          <w:lang w:eastAsia="x-none"/>
        </w:rPr>
      </w:pPr>
      <w:r w:rsidRPr="00B60B5F">
        <w:rPr>
          <w:lang w:eastAsia="x-none"/>
        </w:rPr>
        <w:t>FFS: modifications on top of the following table for the purpose of AI/ML related evaluations.</w:t>
      </w:r>
    </w:p>
    <w:p w14:paraId="5D14C1A2" w14:textId="77777777" w:rsidR="00DE270F" w:rsidRPr="00150B8B" w:rsidRDefault="00DE270F" w:rsidP="00DE270F">
      <w:pPr>
        <w:shd w:val="clear" w:color="auto" w:fill="FFFFFF"/>
        <w:spacing w:line="252" w:lineRule="atLeast"/>
        <w:jc w:val="both"/>
        <w:rPr>
          <w:rFonts w:ascii="SimSun" w:eastAsia="SimSun" w:hAnsi="SimSun" w:cs="SimSun" w:hint="eastAsia"/>
          <w:color w:val="000000"/>
          <w:sz w:val="24"/>
          <w:lang w:val="en-US" w:eastAsia="zh-CN"/>
        </w:rPr>
      </w:pPr>
      <w:r w:rsidRPr="00150B8B">
        <w:rPr>
          <w:rFonts w:eastAsia="SimSun"/>
          <w:color w:val="000000"/>
          <w:sz w:val="22"/>
          <w:szCs w:val="22"/>
          <w:lang w:val="en-US" w:eastAsia="zh-CN"/>
        </w:rPr>
        <w:t> </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DE270F" w:rsidRPr="00150B8B" w14:paraId="1ACAEC27" w14:textId="77777777" w:rsidTr="005711E7">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05545B6"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b/>
                <w:bCs/>
                <w:color w:val="00000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62601322"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b/>
                <w:bCs/>
                <w:color w:val="000000"/>
                <w:lang w:eastAsia="zh-CN"/>
              </w:rPr>
              <w:t>Value</w:t>
            </w:r>
          </w:p>
        </w:tc>
      </w:tr>
      <w:tr w:rsidR="00DE270F" w:rsidRPr="00150B8B" w14:paraId="1C6F7004"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D24C23"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BFCEDB"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FDD (TDD is not precluded), OFDM</w:t>
            </w:r>
          </w:p>
        </w:tc>
      </w:tr>
      <w:tr w:rsidR="00DE270F" w:rsidRPr="00150B8B" w14:paraId="735BC39F"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2915BA"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5337D54"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OFDMA</w:t>
            </w:r>
          </w:p>
        </w:tc>
      </w:tr>
      <w:tr w:rsidR="00DE270F" w:rsidRPr="00150B8B" w14:paraId="217065FC" w14:textId="77777777" w:rsidTr="005711E7">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6CAF3D"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E8B7008"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Dense Urban (Macro only) is a baseline.</w:t>
            </w:r>
          </w:p>
          <w:p w14:paraId="0655B794"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Other scenarios (</w:t>
            </w:r>
            <w:proofErr w:type="gramStart"/>
            <w:r w:rsidRPr="00150B8B">
              <w:rPr>
                <w:rFonts w:eastAsia="SimSun"/>
                <w:color w:val="000000"/>
                <w:lang w:eastAsia="zh-CN"/>
              </w:rPr>
              <w:t>e.g.</w:t>
            </w:r>
            <w:proofErr w:type="gramEnd"/>
            <w:r w:rsidRPr="00150B8B">
              <w:rPr>
                <w:rFonts w:eastAsia="SimSun"/>
                <w:color w:val="000000"/>
                <w:lang w:eastAsia="zh-CN"/>
              </w:rPr>
              <w:t xml:space="preserve"> UMi@4GHz 2GHz, Urban Macro) are not precluded.</w:t>
            </w:r>
          </w:p>
        </w:tc>
      </w:tr>
      <w:tr w:rsidR="00DE270F" w:rsidRPr="00150B8B" w14:paraId="614A333E"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05376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2A8558"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FR1 only, </w:t>
            </w:r>
            <w:r w:rsidRPr="00150B8B">
              <w:rPr>
                <w:rFonts w:eastAsia="SimSun"/>
                <w:color w:val="000000"/>
                <w:lang w:eastAsia="zh-CN"/>
              </w:rPr>
              <w:t>FFS 2GHz or 4GHz as a baseline</w:t>
            </w:r>
          </w:p>
        </w:tc>
      </w:tr>
      <w:tr w:rsidR="00DE270F" w:rsidRPr="00150B8B" w14:paraId="12CA4EA9"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CCD27"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lastRenderedPageBreak/>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77462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200m</w:t>
            </w:r>
          </w:p>
        </w:tc>
      </w:tr>
      <w:tr w:rsidR="00DE270F" w:rsidRPr="00150B8B" w14:paraId="4E2F7F00"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3867CF"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F355CD"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According to TR 38.901</w:t>
            </w:r>
          </w:p>
        </w:tc>
      </w:tr>
      <w:tr w:rsidR="00DE270F" w:rsidRPr="00150B8B" w14:paraId="4DC1A60F" w14:textId="77777777" w:rsidTr="005711E7">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F2801A3"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D38D8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Companies need to report which option(s) are used between</w:t>
            </w:r>
          </w:p>
          <w:p w14:paraId="2AE845B0" w14:textId="77777777" w:rsidR="00DE270F" w:rsidRPr="00150B8B" w:rsidRDefault="00DE270F" w:rsidP="005711E7">
            <w:pPr>
              <w:spacing w:before="100" w:beforeAutospacing="1" w:line="252" w:lineRule="atLeast"/>
              <w:ind w:left="360" w:hanging="360"/>
              <w:jc w:val="both"/>
              <w:rPr>
                <w:rFonts w:ascii="SimSun" w:eastAsia="SimSun" w:hAnsi="SimSun" w:cs="SimSun" w:hint="eastAsia"/>
                <w:color w:val="000000"/>
                <w:sz w:val="24"/>
                <w:lang w:val="en-US" w:eastAsia="zh-CN"/>
              </w:rPr>
            </w:pPr>
            <w:r w:rsidRPr="00150B8B">
              <w:rPr>
                <w:rFonts w:eastAsia="SimSun"/>
                <w:color w:val="000000"/>
                <w:lang w:eastAsia="zh-CN"/>
              </w:rPr>
              <w:t>-</w:t>
            </w:r>
            <w:r w:rsidRPr="00150B8B">
              <w:rPr>
                <w:rFonts w:eastAsia="SimSun"/>
                <w:color w:val="000000"/>
                <w:sz w:val="14"/>
                <w:szCs w:val="14"/>
                <w:lang w:eastAsia="zh-CN"/>
              </w:rPr>
              <w:t>          </w:t>
            </w:r>
            <w:r w:rsidRPr="00150B8B">
              <w:rPr>
                <w:rFonts w:eastAsia="SimSun" w:cs="Times"/>
                <w:color w:val="000000"/>
                <w:lang w:eastAsia="zh-CN"/>
              </w:rPr>
              <w:t>32 ports: (8,8,2,1,1,2,8), (</w:t>
            </w:r>
            <w:proofErr w:type="spellStart"/>
            <w:proofErr w:type="gramStart"/>
            <w:r w:rsidRPr="00150B8B">
              <w:rPr>
                <w:rFonts w:eastAsia="SimSun" w:cs="Times"/>
                <w:color w:val="000000"/>
                <w:lang w:eastAsia="zh-CN"/>
              </w:rPr>
              <w:t>dH,dV</w:t>
            </w:r>
            <w:proofErr w:type="spellEnd"/>
            <w:proofErr w:type="gramEnd"/>
            <w:r w:rsidRPr="00150B8B">
              <w:rPr>
                <w:rFonts w:eastAsia="SimSun" w:cs="Times"/>
                <w:color w:val="000000"/>
                <w:lang w:eastAsia="zh-CN"/>
              </w:rPr>
              <w:t>) = (0.5, 0.8)λ</w:t>
            </w:r>
          </w:p>
          <w:p w14:paraId="2BC630C7" w14:textId="77777777" w:rsidR="00DE270F" w:rsidRPr="00150B8B" w:rsidRDefault="00DE270F" w:rsidP="005711E7">
            <w:pPr>
              <w:spacing w:before="100" w:beforeAutospacing="1" w:line="252" w:lineRule="atLeast"/>
              <w:ind w:left="360" w:hanging="360"/>
              <w:jc w:val="both"/>
              <w:rPr>
                <w:rFonts w:ascii="SimSun" w:eastAsia="SimSun" w:hAnsi="SimSun" w:cs="SimSun" w:hint="eastAsia"/>
                <w:color w:val="000000"/>
                <w:sz w:val="24"/>
                <w:lang w:val="en-US" w:eastAsia="zh-CN"/>
              </w:rPr>
            </w:pPr>
            <w:r w:rsidRPr="00150B8B">
              <w:rPr>
                <w:rFonts w:eastAsia="SimSun"/>
                <w:color w:val="000000"/>
                <w:lang w:eastAsia="zh-CN"/>
              </w:rPr>
              <w:t>-</w:t>
            </w:r>
            <w:r w:rsidRPr="00150B8B">
              <w:rPr>
                <w:rFonts w:eastAsia="SimSun"/>
                <w:color w:val="000000"/>
                <w:sz w:val="14"/>
                <w:szCs w:val="14"/>
                <w:lang w:eastAsia="zh-CN"/>
              </w:rPr>
              <w:t>          </w:t>
            </w:r>
            <w:r w:rsidRPr="00150B8B">
              <w:rPr>
                <w:rFonts w:eastAsia="SimSun" w:cs="Times"/>
                <w:color w:val="000000"/>
                <w:lang w:eastAsia="zh-CN"/>
              </w:rPr>
              <w:t>16 ports: (8,4,2,1,1,2,4), (</w:t>
            </w:r>
            <w:proofErr w:type="spellStart"/>
            <w:proofErr w:type="gramStart"/>
            <w:r w:rsidRPr="00150B8B">
              <w:rPr>
                <w:rFonts w:eastAsia="SimSun" w:cs="Times"/>
                <w:color w:val="000000"/>
                <w:lang w:eastAsia="zh-CN"/>
              </w:rPr>
              <w:t>dH,dV</w:t>
            </w:r>
            <w:proofErr w:type="spellEnd"/>
            <w:proofErr w:type="gramEnd"/>
            <w:r w:rsidRPr="00150B8B">
              <w:rPr>
                <w:rFonts w:eastAsia="SimSun" w:cs="Times"/>
                <w:color w:val="000000"/>
                <w:lang w:eastAsia="zh-CN"/>
              </w:rPr>
              <w:t>) = (0.5, 0.8)λ</w:t>
            </w:r>
          </w:p>
          <w:p w14:paraId="6D4A12D7"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Other configurations are not precluded.</w:t>
            </w:r>
          </w:p>
        </w:tc>
      </w:tr>
      <w:tr w:rsidR="00DE270F" w:rsidRPr="00150B8B" w14:paraId="33CA0327" w14:textId="77777777" w:rsidTr="005711E7">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0C7348"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AF3EDE"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4RX: (1,2,2,1,1,1,2), (</w:t>
            </w:r>
            <w:proofErr w:type="spellStart"/>
            <w:proofErr w:type="gramStart"/>
            <w:r w:rsidRPr="00150B8B">
              <w:rPr>
                <w:rFonts w:eastAsia="SimSun"/>
                <w:color w:val="000000"/>
                <w:lang w:eastAsia="zh-CN"/>
              </w:rPr>
              <w:t>dH,dV</w:t>
            </w:r>
            <w:proofErr w:type="spellEnd"/>
            <w:proofErr w:type="gramEnd"/>
            <w:r w:rsidRPr="00150B8B">
              <w:rPr>
                <w:rFonts w:eastAsia="SimSun"/>
                <w:color w:val="000000"/>
                <w:lang w:eastAsia="zh-CN"/>
              </w:rPr>
              <w:t>) = (0.5, 0.5)λ for (rank 1-4)</w:t>
            </w:r>
          </w:p>
          <w:p w14:paraId="170B767C"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2RX: (1,1,2,1,1,1,1), (</w:t>
            </w:r>
            <w:proofErr w:type="spellStart"/>
            <w:proofErr w:type="gramStart"/>
            <w:r w:rsidRPr="00150B8B">
              <w:rPr>
                <w:rFonts w:eastAsia="SimSun"/>
                <w:color w:val="000000"/>
                <w:lang w:eastAsia="zh-CN"/>
              </w:rPr>
              <w:t>dH,dV</w:t>
            </w:r>
            <w:proofErr w:type="spellEnd"/>
            <w:proofErr w:type="gramEnd"/>
            <w:r w:rsidRPr="00150B8B">
              <w:rPr>
                <w:rFonts w:eastAsia="SimSun"/>
                <w:color w:val="000000"/>
                <w:lang w:eastAsia="zh-CN"/>
              </w:rPr>
              <w:t>) = (0.5, 0.5)λ for (rank 1,2)</w:t>
            </w:r>
          </w:p>
          <w:p w14:paraId="2DCD307D" w14:textId="77777777" w:rsidR="00DE270F" w:rsidRPr="00150B8B" w:rsidRDefault="00DE270F" w:rsidP="005711E7">
            <w:pPr>
              <w:jc w:val="both"/>
              <w:rPr>
                <w:rFonts w:ascii="SimSun" w:eastAsia="SimSun" w:hAnsi="SimSun" w:cs="SimSun" w:hint="eastAsia"/>
                <w:color w:val="000000"/>
                <w:sz w:val="24"/>
                <w:lang w:val="en-US" w:eastAsia="zh-CN"/>
              </w:rPr>
            </w:pPr>
            <w:proofErr w:type="gramStart"/>
            <w:r w:rsidRPr="00150B8B">
              <w:rPr>
                <w:rFonts w:eastAsia="SimSun"/>
                <w:color w:val="000000"/>
                <w:lang w:eastAsia="zh-CN"/>
              </w:rPr>
              <w:t>Other</w:t>
            </w:r>
            <w:proofErr w:type="gramEnd"/>
            <w:r w:rsidRPr="00150B8B">
              <w:rPr>
                <w:rFonts w:eastAsia="SimSun"/>
                <w:color w:val="000000"/>
                <w:lang w:eastAsia="zh-CN"/>
              </w:rPr>
              <w:t xml:space="preserve"> configuration is not precluded.</w:t>
            </w:r>
          </w:p>
        </w:tc>
      </w:tr>
      <w:tr w:rsidR="00DE270F" w:rsidRPr="00150B8B" w14:paraId="24A0902D"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E7BD8A"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05F5730"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41 dBm for 10MHz, 44dBm for 20MHz, 47dBm for 40MHz</w:t>
            </w:r>
          </w:p>
        </w:tc>
      </w:tr>
      <w:tr w:rsidR="00DE270F" w:rsidRPr="00150B8B" w14:paraId="22CC872C"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EC7C99E"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8E7FE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25m</w:t>
            </w:r>
          </w:p>
        </w:tc>
      </w:tr>
      <w:tr w:rsidR="00DE270F" w:rsidRPr="00150B8B" w14:paraId="6896879D"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B6A71D0"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9CEF55"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Follow TR36.873</w:t>
            </w:r>
          </w:p>
        </w:tc>
      </w:tr>
      <w:tr w:rsidR="00DE270F" w:rsidRPr="00150B8B" w14:paraId="4A4E0D19"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DD75E9"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0170B7"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9dB</w:t>
            </w:r>
          </w:p>
        </w:tc>
      </w:tr>
      <w:tr w:rsidR="00DE270F" w:rsidRPr="00150B8B" w14:paraId="7A5858D7"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F595226"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B13C05"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Up to 256QAM</w:t>
            </w:r>
          </w:p>
        </w:tc>
      </w:tr>
      <w:tr w:rsidR="00DE270F" w:rsidRPr="00150B8B" w14:paraId="5D3C72A5" w14:textId="77777777" w:rsidTr="005711E7">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A5525D2"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98AA8E"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LDPC</w:t>
            </w:r>
          </w:p>
          <w:p w14:paraId="3ED3C514"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Max code-block size=8448bit</w:t>
            </w:r>
          </w:p>
        </w:tc>
      </w:tr>
      <w:tr w:rsidR="00DE270F" w:rsidRPr="00150B8B" w14:paraId="59DA93C0" w14:textId="77777777" w:rsidTr="005711E7">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0710BC"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7119F29B" w14:textId="77777777" w:rsidR="00DE270F" w:rsidRPr="00150B8B" w:rsidRDefault="00DE270F" w:rsidP="005711E7">
            <w:pPr>
              <w:spacing w:before="100" w:beforeAutospacing="1" w:after="100" w:afterAutospacing="1"/>
              <w:ind w:left="130"/>
              <w:jc w:val="both"/>
              <w:rPr>
                <w:rFonts w:ascii="SimSun" w:eastAsia="SimSun" w:hAnsi="SimSun" w:cs="SimSun" w:hint="eastAsia"/>
                <w:color w:val="000000"/>
                <w:sz w:val="24"/>
                <w:lang w:val="en-US" w:eastAsia="zh-CN"/>
              </w:rPr>
            </w:pPr>
            <w:r w:rsidRPr="00150B8B">
              <w:rPr>
                <w:rFonts w:eastAsia="SimSun"/>
                <w:color w:val="00000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7D1D52"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14 OFDM symbol slot</w:t>
            </w:r>
          </w:p>
        </w:tc>
      </w:tr>
      <w:tr w:rsidR="00DE270F" w:rsidRPr="00150B8B" w14:paraId="5B58B6A2" w14:textId="77777777" w:rsidTr="005711E7">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1631919" w14:textId="77777777" w:rsidR="00DE270F" w:rsidRPr="00150B8B" w:rsidRDefault="00DE270F" w:rsidP="005711E7">
            <w:pPr>
              <w:rPr>
                <w:rFonts w:ascii="SimSun" w:eastAsia="SimSun" w:hAnsi="SimSun" w:cs="SimSun"/>
                <w:color w:val="000000"/>
                <w:sz w:val="24"/>
                <w:lang w:val="en-US" w:eastAsia="zh-CN"/>
              </w:rPr>
            </w:pPr>
          </w:p>
        </w:tc>
        <w:tc>
          <w:tcPr>
            <w:tcW w:w="1749" w:type="dxa"/>
            <w:tcBorders>
              <w:top w:val="nil"/>
              <w:left w:val="nil"/>
              <w:bottom w:val="single" w:sz="8" w:space="0" w:color="auto"/>
              <w:right w:val="single" w:sz="8" w:space="0" w:color="auto"/>
            </w:tcBorders>
            <w:shd w:val="clear" w:color="auto" w:fill="FFFFFF"/>
            <w:hideMark/>
          </w:tcPr>
          <w:p w14:paraId="41C6A096" w14:textId="77777777" w:rsidR="00DE270F" w:rsidRPr="00150B8B" w:rsidRDefault="00DE270F" w:rsidP="005711E7">
            <w:pPr>
              <w:spacing w:before="100" w:beforeAutospacing="1" w:after="100" w:afterAutospacing="1"/>
              <w:ind w:left="130"/>
              <w:jc w:val="both"/>
              <w:rPr>
                <w:rFonts w:ascii="SimSun" w:eastAsia="SimSun" w:hAnsi="SimSun" w:cs="SimSun" w:hint="eastAsia"/>
                <w:color w:val="000000"/>
                <w:sz w:val="24"/>
                <w:lang w:val="en-US" w:eastAsia="zh-CN"/>
              </w:rPr>
            </w:pPr>
            <w:r w:rsidRPr="00150B8B">
              <w:rPr>
                <w:rFonts w:eastAsia="SimSun"/>
                <w:color w:val="00000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0B5F6C"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15kHz for 2GHz, 30kHz for 4GHz</w:t>
            </w:r>
          </w:p>
        </w:tc>
      </w:tr>
      <w:tr w:rsidR="00DE270F" w:rsidRPr="00150B8B" w14:paraId="63982D2E" w14:textId="77777777" w:rsidTr="005711E7">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633D30"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B2F608E"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FFS</w:t>
            </w:r>
          </w:p>
        </w:tc>
      </w:tr>
      <w:tr w:rsidR="00DE270F" w:rsidRPr="00150B8B" w14:paraId="4676CB09"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00A38D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32947A"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Slot Format 0 (all downlink) for all slots</w:t>
            </w:r>
          </w:p>
        </w:tc>
      </w:tr>
      <w:tr w:rsidR="00DE270F" w:rsidRPr="00150B8B" w14:paraId="13A3D14D" w14:textId="77777777" w:rsidTr="005711E7">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657F362"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720E2A7"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FFS</w:t>
            </w:r>
          </w:p>
        </w:tc>
      </w:tr>
      <w:tr w:rsidR="00DE270F" w:rsidRPr="00150B8B" w14:paraId="4F48609E" w14:textId="77777777" w:rsidTr="005711E7">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0EA12608"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73CB714"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For all evaluation, companies to provide the assumption on the maximum MU layers (</w:t>
            </w:r>
            <w:proofErr w:type="gramStart"/>
            <w:r w:rsidRPr="00150B8B">
              <w:rPr>
                <w:rFonts w:eastAsia="SimSun"/>
                <w:color w:val="000000"/>
                <w:lang w:eastAsia="zh-CN"/>
              </w:rPr>
              <w:t>e.g.</w:t>
            </w:r>
            <w:proofErr w:type="gramEnd"/>
            <w:r w:rsidRPr="00150B8B">
              <w:rPr>
                <w:rFonts w:eastAsia="SimSun"/>
                <w:color w:val="000000"/>
                <w:lang w:eastAsia="zh-CN"/>
              </w:rPr>
              <w:t xml:space="preserve"> 8 or 12)</w:t>
            </w:r>
          </w:p>
        </w:tc>
      </w:tr>
      <w:tr w:rsidR="00DE270F" w:rsidRPr="00150B8B" w14:paraId="21254B61" w14:textId="77777777" w:rsidTr="005711E7">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26AF6BE3"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2CA98D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Feedback assumption at least for baseline scheme</w:t>
            </w:r>
          </w:p>
          <w:p w14:paraId="215549FE" w14:textId="77777777" w:rsidR="00DE270F" w:rsidRPr="00150B8B" w:rsidRDefault="00DE270F" w:rsidP="0017119A">
            <w:pPr>
              <w:numPr>
                <w:ilvl w:val="0"/>
                <w:numId w:val="12"/>
              </w:numPr>
              <w:spacing w:before="100" w:beforeAutospacing="1" w:line="221" w:lineRule="atLeast"/>
              <w:jc w:val="both"/>
              <w:textAlignment w:val="baseline"/>
              <w:rPr>
                <w:rFonts w:ascii="Microsoft YaHei UI" w:eastAsia="Microsoft YaHei UI" w:hAnsi="Microsoft YaHei UI" w:cs="SimSun" w:hint="eastAsia"/>
                <w:color w:val="000000"/>
                <w:sz w:val="21"/>
                <w:szCs w:val="21"/>
                <w:lang w:val="en-US" w:eastAsia="zh-CN"/>
              </w:rPr>
            </w:pPr>
            <w:r w:rsidRPr="00150B8B">
              <w:rPr>
                <w:rFonts w:eastAsia="Microsoft YaHei UI" w:cs="Times"/>
                <w:color w:val="000000"/>
                <w:lang w:eastAsia="zh-CN"/>
              </w:rPr>
              <w:t>CSI feedback periodicity (full CSI feedback</w:t>
            </w:r>
            <w:proofErr w:type="gramStart"/>
            <w:r w:rsidRPr="00150B8B">
              <w:rPr>
                <w:rFonts w:eastAsia="Microsoft YaHei UI" w:cs="Times"/>
                <w:color w:val="000000"/>
                <w:lang w:eastAsia="zh-CN"/>
              </w:rPr>
              <w:t>) :</w:t>
            </w:r>
            <w:proofErr w:type="gramEnd"/>
            <w:r w:rsidRPr="00150B8B">
              <w:rPr>
                <w:rFonts w:eastAsia="Microsoft YaHei UI" w:cs="Times"/>
                <w:color w:val="000000"/>
                <w:lang w:eastAsia="zh-CN"/>
              </w:rPr>
              <w:t xml:space="preserve">  5 </w:t>
            </w:r>
            <w:proofErr w:type="spellStart"/>
            <w:r w:rsidRPr="00150B8B">
              <w:rPr>
                <w:rFonts w:eastAsia="Microsoft YaHei UI" w:cs="Times"/>
                <w:color w:val="000000"/>
                <w:lang w:eastAsia="zh-CN"/>
              </w:rPr>
              <w:t>ms</w:t>
            </w:r>
            <w:proofErr w:type="spellEnd"/>
            <w:r w:rsidRPr="00150B8B">
              <w:rPr>
                <w:rFonts w:eastAsia="Microsoft YaHei UI" w:cs="Times"/>
                <w:color w:val="000000"/>
                <w:lang w:eastAsia="zh-CN"/>
              </w:rPr>
              <w:t>,</w:t>
            </w:r>
          </w:p>
          <w:p w14:paraId="6004545D" w14:textId="77777777" w:rsidR="00DE270F" w:rsidRPr="00150B8B" w:rsidRDefault="00DE270F" w:rsidP="0017119A">
            <w:pPr>
              <w:numPr>
                <w:ilvl w:val="0"/>
                <w:numId w:val="12"/>
              </w:numPr>
              <w:spacing w:before="100" w:beforeAutospacing="1" w:line="221" w:lineRule="atLeast"/>
              <w:jc w:val="both"/>
              <w:textAlignment w:val="baseline"/>
              <w:rPr>
                <w:rFonts w:ascii="Microsoft YaHei UI" w:eastAsia="Microsoft YaHei UI" w:hAnsi="Microsoft YaHei UI" w:cs="SimSun" w:hint="eastAsia"/>
                <w:color w:val="000000"/>
                <w:sz w:val="21"/>
                <w:szCs w:val="21"/>
                <w:lang w:val="en-US" w:eastAsia="zh-CN"/>
              </w:rPr>
            </w:pPr>
            <w:r w:rsidRPr="00150B8B">
              <w:rPr>
                <w:rFonts w:eastAsia="Microsoft YaHei UI" w:cs="Times"/>
                <w:color w:val="000000"/>
                <w:lang w:eastAsia="zh-CN"/>
              </w:rPr>
              <w:t>Scheduling delay (from CSI feedback to time to apply in scheduling</w:t>
            </w:r>
            <w:proofErr w:type="gramStart"/>
            <w:r w:rsidRPr="00150B8B">
              <w:rPr>
                <w:rFonts w:eastAsia="Microsoft YaHei UI" w:cs="Times"/>
                <w:color w:val="000000"/>
                <w:lang w:eastAsia="zh-CN"/>
              </w:rPr>
              <w:t>) :</w:t>
            </w:r>
            <w:proofErr w:type="gramEnd"/>
            <w:r w:rsidRPr="00150B8B">
              <w:rPr>
                <w:rFonts w:eastAsia="Microsoft YaHei UI" w:cs="Times"/>
                <w:color w:val="000000"/>
                <w:lang w:eastAsia="zh-CN"/>
              </w:rPr>
              <w:t xml:space="preserve">  4 </w:t>
            </w:r>
            <w:proofErr w:type="spellStart"/>
            <w:r w:rsidRPr="00150B8B">
              <w:rPr>
                <w:rFonts w:eastAsia="Microsoft YaHei UI" w:cs="Times"/>
                <w:color w:val="000000"/>
                <w:lang w:eastAsia="zh-CN"/>
              </w:rPr>
              <w:t>ms</w:t>
            </w:r>
            <w:proofErr w:type="spellEnd"/>
          </w:p>
        </w:tc>
      </w:tr>
      <w:tr w:rsidR="00DE270F" w:rsidRPr="00150B8B" w14:paraId="387B59A5"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EC988AE"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8D36C8"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Companies shall provide the downlink overhead assumption (i.e., whether the CSI-RS transmission is UE-specific or not and take that into account for overhead computation)</w:t>
            </w:r>
          </w:p>
        </w:tc>
      </w:tr>
      <w:tr w:rsidR="00DE270F" w:rsidRPr="00150B8B" w14:paraId="1F3B183D" w14:textId="77777777" w:rsidTr="005711E7">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F2AD140"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AA7AEF"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FFS</w:t>
            </w:r>
          </w:p>
        </w:tc>
      </w:tr>
      <w:tr w:rsidR="00DE270F" w:rsidRPr="00150B8B" w14:paraId="7D8A4589" w14:textId="77777777" w:rsidTr="005711E7">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91DA7D7"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lastRenderedPageBreak/>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BCA81D"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FFS</w:t>
            </w:r>
          </w:p>
        </w:tc>
      </w:tr>
      <w:tr w:rsidR="00DE270F" w:rsidRPr="00150B8B" w14:paraId="018E5AF3"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C9A9347"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10E409"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- 80% indoor (3km/h), 20% outdoor (30km/h)</w:t>
            </w:r>
          </w:p>
          <w:p w14:paraId="5008ED8F"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FFS whether/what other indoor/outdoor distribution and/or UE speeds for outdoor UEs needed</w:t>
            </w:r>
          </w:p>
        </w:tc>
      </w:tr>
      <w:tr w:rsidR="00DE270F" w:rsidRPr="00150B8B" w14:paraId="56D08B31"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D43C124"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556A0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MMSE-IRC as the baseline receiver</w:t>
            </w:r>
          </w:p>
        </w:tc>
      </w:tr>
      <w:tr w:rsidR="00DE270F" w:rsidRPr="00150B8B" w14:paraId="3A99FEF3"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978C70C"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78CE95"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Realistic</w:t>
            </w:r>
          </w:p>
        </w:tc>
      </w:tr>
      <w:tr w:rsidR="00DE270F" w:rsidRPr="00150B8B" w14:paraId="6E91F684" w14:textId="77777777" w:rsidTr="005711E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0D67B6E"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4A0BEA"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Realistic</w:t>
            </w:r>
            <w:r w:rsidRPr="00150B8B">
              <w:rPr>
                <w:rFonts w:eastAsia="SimSun"/>
                <w:color w:val="000000"/>
                <w:lang w:eastAsia="zh-CN"/>
              </w:rPr>
              <w:t> as a baseline</w:t>
            </w:r>
          </w:p>
          <w:p w14:paraId="56B811DC"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eastAsia="zh-CN"/>
              </w:rPr>
              <w:t>FFS ideal channel estimation</w:t>
            </w:r>
          </w:p>
        </w:tc>
      </w:tr>
      <w:tr w:rsidR="00DE270F" w:rsidRPr="00150B8B" w14:paraId="6F7E8D95" w14:textId="77777777" w:rsidTr="005711E7">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AB1EBC"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C70B0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Throughput and CSI feedback overhead as baseline metrics.</w:t>
            </w:r>
          </w:p>
          <w:p w14:paraId="41FE172E"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Additional metrics, e.g., ratio between throughput and CSI feedback overhead, can be used.</w:t>
            </w:r>
          </w:p>
          <w:p w14:paraId="4BCC1641" w14:textId="77777777" w:rsidR="00DE270F" w:rsidRPr="00150B8B" w:rsidRDefault="00DE270F" w:rsidP="005711E7">
            <w:pPr>
              <w:jc w:val="both"/>
              <w:rPr>
                <w:rFonts w:ascii="SimSun" w:eastAsia="SimSun" w:hAnsi="SimSun" w:cs="SimSun" w:hint="eastAsia"/>
                <w:color w:val="000000"/>
                <w:sz w:val="24"/>
                <w:lang w:val="en-US" w:eastAsia="zh-CN"/>
              </w:rPr>
            </w:pPr>
            <w:r w:rsidRPr="00150B8B">
              <w:rPr>
                <w:rFonts w:eastAsia="SimSun"/>
                <w:color w:val="000000"/>
                <w:lang w:val="en-US" w:eastAsia="zh-CN"/>
              </w:rPr>
              <w:t xml:space="preserve">Maximum overhead (payload size for CSI </w:t>
            </w:r>
            <w:proofErr w:type="gramStart"/>
            <w:r w:rsidRPr="00150B8B">
              <w:rPr>
                <w:rFonts w:eastAsia="SimSun"/>
                <w:color w:val="000000"/>
                <w:lang w:val="en-US" w:eastAsia="zh-CN"/>
              </w:rPr>
              <w:t>feedback)for</w:t>
            </w:r>
            <w:proofErr w:type="gramEnd"/>
            <w:r w:rsidRPr="00150B8B">
              <w:rPr>
                <w:rFonts w:eastAsia="SimSun"/>
                <w:color w:val="000000"/>
                <w:lang w:val="en-US" w:eastAsia="zh-CN"/>
              </w:rPr>
              <w:t xml:space="preserve"> each rank at one feedback instance is the baseline metric for CSI feedback overhead, and companies can provide other metrics.</w:t>
            </w:r>
          </w:p>
        </w:tc>
      </w:tr>
      <w:tr w:rsidR="00DE270F" w:rsidRPr="00150B8B" w14:paraId="2CBAC173" w14:textId="77777777" w:rsidTr="005711E7">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50A8264" w14:textId="77777777" w:rsidR="00DE270F" w:rsidRPr="00150B8B" w:rsidRDefault="00DE270F" w:rsidP="005711E7">
            <w:pPr>
              <w:spacing w:before="100" w:beforeAutospacing="1" w:after="100" w:afterAutospacing="1"/>
              <w:ind w:left="163"/>
              <w:jc w:val="both"/>
              <w:rPr>
                <w:rFonts w:ascii="SimSun" w:eastAsia="SimSun" w:hAnsi="SimSun" w:cs="SimSun" w:hint="eastAsia"/>
                <w:color w:val="000000"/>
                <w:sz w:val="24"/>
                <w:lang w:val="en-US" w:eastAsia="zh-CN"/>
              </w:rPr>
            </w:pPr>
            <w:r w:rsidRPr="00150B8B">
              <w:rPr>
                <w:rFonts w:eastAsia="SimSun"/>
                <w:color w:val="000000"/>
                <w:lang w:val="en-US"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391A81" w14:textId="77777777" w:rsidR="00DE270F" w:rsidRPr="00150B8B" w:rsidRDefault="00DE270F" w:rsidP="005711E7">
            <w:pPr>
              <w:rPr>
                <w:rFonts w:ascii="SimSun" w:eastAsia="SimSun" w:hAnsi="SimSun" w:cs="SimSun" w:hint="eastAsia"/>
                <w:color w:val="000000"/>
                <w:sz w:val="24"/>
                <w:lang w:val="en-US" w:eastAsia="zh-CN"/>
              </w:rPr>
            </w:pPr>
            <w:r w:rsidRPr="00150B8B">
              <w:rPr>
                <w:rFonts w:eastAsia="SimSun"/>
                <w:color w:val="000000"/>
                <w:lang w:eastAsia="zh-CN"/>
              </w:rPr>
              <w:t>FFS</w:t>
            </w:r>
          </w:p>
        </w:tc>
      </w:tr>
    </w:tbl>
    <w:p w14:paraId="139C128D" w14:textId="77777777" w:rsidR="00DE270F" w:rsidRPr="007B768E" w:rsidRDefault="00DE270F" w:rsidP="00DE270F">
      <w:pPr>
        <w:rPr>
          <w:rFonts w:hint="eastAsia"/>
          <w:lang w:eastAsia="x-none"/>
        </w:rPr>
      </w:pPr>
    </w:p>
    <w:p w14:paraId="08FFE7BA" w14:textId="77777777" w:rsidR="00DE270F" w:rsidRPr="00C85AE0" w:rsidRDefault="00DE270F" w:rsidP="00DE270F">
      <w:pPr>
        <w:rPr>
          <w:b/>
          <w:bCs/>
          <w:highlight w:val="green"/>
          <w:lang w:eastAsia="x-none"/>
        </w:rPr>
      </w:pPr>
      <w:r w:rsidRPr="00C85AE0">
        <w:rPr>
          <w:b/>
          <w:bCs/>
          <w:highlight w:val="green"/>
          <w:lang w:eastAsia="x-none"/>
        </w:rPr>
        <w:t>Agreement</w:t>
      </w:r>
    </w:p>
    <w:p w14:paraId="5C6991E7" w14:textId="77777777" w:rsidR="00DE270F" w:rsidRPr="00D644DA" w:rsidRDefault="00DE270F" w:rsidP="00DE270F">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590F21C2" w14:textId="77777777" w:rsidR="00DE270F" w:rsidRPr="00D644DA" w:rsidRDefault="00DE270F" w:rsidP="0017119A">
      <w:pPr>
        <w:numPr>
          <w:ilvl w:val="0"/>
          <w:numId w:val="13"/>
        </w:numPr>
        <w:spacing w:after="0"/>
        <w:rPr>
          <w:lang w:eastAsia="x-none"/>
        </w:rPr>
      </w:pPr>
      <w:r w:rsidRPr="00D644DA">
        <w:rPr>
          <w:lang w:eastAsia="x-none"/>
        </w:rPr>
        <w:t xml:space="preserve">For GCS/SGCS, </w:t>
      </w:r>
    </w:p>
    <w:p w14:paraId="348EFD53" w14:textId="77777777" w:rsidR="00DE270F" w:rsidRPr="00D644DA" w:rsidRDefault="00DE270F" w:rsidP="0017119A">
      <w:pPr>
        <w:numPr>
          <w:ilvl w:val="1"/>
          <w:numId w:val="14"/>
        </w:numPr>
        <w:spacing w:after="0"/>
        <w:rPr>
          <w:lang w:eastAsia="x-none"/>
        </w:rPr>
      </w:pPr>
      <w:r w:rsidRPr="00D644DA">
        <w:rPr>
          <w:lang w:eastAsia="x-none"/>
        </w:rPr>
        <w:t>FFS: how to calculate GCS/SGCS for rank&gt;1</w:t>
      </w:r>
    </w:p>
    <w:p w14:paraId="6C991791" w14:textId="77777777" w:rsidR="00DE270F" w:rsidRPr="00D644DA" w:rsidRDefault="00DE270F" w:rsidP="0017119A">
      <w:pPr>
        <w:numPr>
          <w:ilvl w:val="1"/>
          <w:numId w:val="14"/>
        </w:numPr>
        <w:spacing w:after="0"/>
        <w:rPr>
          <w:lang w:eastAsia="x-none"/>
        </w:rPr>
      </w:pPr>
      <w:r w:rsidRPr="00D644DA">
        <w:rPr>
          <w:lang w:eastAsia="x-none"/>
        </w:rPr>
        <w:t>FFS: whether GCS or SGCS is adopted</w:t>
      </w:r>
    </w:p>
    <w:p w14:paraId="4829FB47" w14:textId="77777777" w:rsidR="00DE270F" w:rsidRDefault="00DE270F" w:rsidP="0017119A">
      <w:pPr>
        <w:numPr>
          <w:ilvl w:val="0"/>
          <w:numId w:val="13"/>
        </w:numPr>
        <w:spacing w:after="0"/>
        <w:rPr>
          <w:lang w:eastAsia="x-none"/>
        </w:rPr>
      </w:pPr>
      <w:r w:rsidRPr="00D644DA">
        <w:rPr>
          <w:lang w:eastAsia="x-none"/>
        </w:rPr>
        <w:t>FFS other metrics, e.g., equivalent MSE, received SNR, or numerical spectral efficiency gap.</w:t>
      </w:r>
    </w:p>
    <w:p w14:paraId="0D99B853" w14:textId="77777777" w:rsidR="00DE270F" w:rsidRDefault="00DE270F" w:rsidP="00DE270F">
      <w:pPr>
        <w:rPr>
          <w:lang w:eastAsia="x-none"/>
        </w:rPr>
      </w:pPr>
    </w:p>
    <w:p w14:paraId="21B73904" w14:textId="77777777" w:rsidR="00DE270F" w:rsidRPr="000934B7" w:rsidRDefault="00DE270F" w:rsidP="00DE270F">
      <w:pPr>
        <w:rPr>
          <w:b/>
          <w:bCs/>
          <w:highlight w:val="green"/>
          <w:lang w:eastAsia="x-none"/>
        </w:rPr>
      </w:pPr>
      <w:r w:rsidRPr="000934B7">
        <w:rPr>
          <w:rFonts w:hint="eastAsia"/>
          <w:b/>
          <w:bCs/>
          <w:highlight w:val="green"/>
          <w:lang w:eastAsia="x-none"/>
        </w:rPr>
        <w:t>Agreement</w:t>
      </w:r>
    </w:p>
    <w:p w14:paraId="0D130A66" w14:textId="77777777" w:rsidR="00DE270F" w:rsidRPr="00B73CA1" w:rsidRDefault="00DE270F" w:rsidP="00DE270F">
      <w:pPr>
        <w:rPr>
          <w:lang w:eastAsia="x-none"/>
        </w:rPr>
      </w:pPr>
      <w:r w:rsidRPr="00B73CA1">
        <w:rPr>
          <w:lang w:eastAsia="x-none"/>
        </w:rPr>
        <w:t>For the evaluation of the AI/ML based CSI feedback enhancement, if LLS is preferred, the following table is taken as a baseline of EVM</w:t>
      </w:r>
    </w:p>
    <w:p w14:paraId="2E82AA85" w14:textId="77777777" w:rsidR="00DE270F" w:rsidRPr="00B73CA1" w:rsidRDefault="00DE270F" w:rsidP="0017119A">
      <w:pPr>
        <w:numPr>
          <w:ilvl w:val="0"/>
          <w:numId w:val="13"/>
        </w:numPr>
        <w:spacing w:after="0"/>
        <w:rPr>
          <w:lang w:eastAsia="x-none"/>
        </w:rPr>
      </w:pPr>
      <w:r w:rsidRPr="00B73CA1">
        <w:rPr>
          <w:lang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5D48462" w14:textId="77777777" w:rsidR="00DE270F" w:rsidRPr="00B73CA1" w:rsidRDefault="00DE270F" w:rsidP="0017119A">
      <w:pPr>
        <w:numPr>
          <w:ilvl w:val="1"/>
          <w:numId w:val="14"/>
        </w:numPr>
        <w:spacing w:after="0"/>
        <w:ind w:left="709" w:hanging="283"/>
        <w:rPr>
          <w:lang w:eastAsia="x-none"/>
        </w:rPr>
      </w:pPr>
      <w:r w:rsidRPr="00B73CA1">
        <w:rPr>
          <w:lang w:eastAsia="x-none"/>
        </w:rPr>
        <w:t>The conclusions for the use cases in the SI should be drawn based on generalization verification over potentially multiple scenarios/configurations.</w:t>
      </w:r>
    </w:p>
    <w:p w14:paraId="24E79C2A" w14:textId="77777777" w:rsidR="00DE270F" w:rsidRPr="00B73CA1" w:rsidRDefault="00DE270F" w:rsidP="0017119A">
      <w:pPr>
        <w:numPr>
          <w:ilvl w:val="0"/>
          <w:numId w:val="13"/>
        </w:numPr>
        <w:spacing w:after="0"/>
        <w:rPr>
          <w:lang w:eastAsia="x-none"/>
        </w:rPr>
      </w:pPr>
      <w:r w:rsidRPr="00B73CA1">
        <w:rPr>
          <w:lang w:eastAsia="x-none"/>
        </w:rPr>
        <w:t>FFS: modifications on top of the following table for the purpose of AI/ML related evaluations.</w:t>
      </w:r>
    </w:p>
    <w:p w14:paraId="645EB4B2" w14:textId="77777777" w:rsidR="00DE270F" w:rsidRPr="00B73CA1" w:rsidRDefault="00DE270F" w:rsidP="0017119A">
      <w:pPr>
        <w:numPr>
          <w:ilvl w:val="0"/>
          <w:numId w:val="13"/>
        </w:numPr>
        <w:spacing w:after="0"/>
        <w:rPr>
          <w:lang w:eastAsia="x-none"/>
        </w:rPr>
      </w:pPr>
      <w:r w:rsidRPr="00B73CA1">
        <w:rPr>
          <w:lang w:eastAsia="x-none"/>
        </w:rPr>
        <w:t>FFS: other parameters and values if needed</w:t>
      </w:r>
    </w:p>
    <w:p w14:paraId="20470EC5" w14:textId="77777777" w:rsidR="00DE270F" w:rsidRDefault="00DE270F" w:rsidP="00DE270F">
      <w:pPr>
        <w:rPr>
          <w:b/>
          <w:bCs/>
        </w:rPr>
      </w:pPr>
    </w:p>
    <w:tbl>
      <w:tblPr>
        <w:tblW w:w="0" w:type="dxa"/>
        <w:jc w:val="center"/>
        <w:tblCellMar>
          <w:left w:w="0" w:type="dxa"/>
          <w:right w:w="0" w:type="dxa"/>
        </w:tblCellMar>
        <w:tblLook w:val="04A0" w:firstRow="1" w:lastRow="0" w:firstColumn="1" w:lastColumn="0" w:noHBand="0" w:noVBand="1"/>
      </w:tblPr>
      <w:tblGrid>
        <w:gridCol w:w="2883"/>
        <w:gridCol w:w="4157"/>
      </w:tblGrid>
      <w:tr w:rsidR="00DE270F" w14:paraId="6F5F3A42" w14:textId="77777777" w:rsidTr="005711E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610E69F1" w14:textId="77777777" w:rsidR="00DE270F" w:rsidRDefault="00DE270F" w:rsidP="005711E7">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01031C3E" w14:textId="77777777" w:rsidR="00DE270F" w:rsidRDefault="00DE270F" w:rsidP="005711E7">
            <w:pPr>
              <w:spacing w:before="120"/>
              <w:jc w:val="center"/>
              <w:rPr>
                <w:sz w:val="21"/>
                <w:szCs w:val="21"/>
              </w:rPr>
            </w:pPr>
            <w:r>
              <w:rPr>
                <w:sz w:val="21"/>
                <w:szCs w:val="21"/>
              </w:rPr>
              <w:t>Value</w:t>
            </w:r>
          </w:p>
        </w:tc>
      </w:tr>
      <w:tr w:rsidR="00DE270F" w14:paraId="4746958E"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AD79C" w14:textId="77777777" w:rsidR="00DE270F" w:rsidRDefault="00DE270F" w:rsidP="005711E7">
            <w:pPr>
              <w:jc w:val="center"/>
              <w:rPr>
                <w:sz w:val="21"/>
                <w:szCs w:val="21"/>
              </w:rPr>
            </w:pPr>
            <w: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93E54C3" w14:textId="77777777" w:rsidR="00DE270F" w:rsidRDefault="00DE270F" w:rsidP="005711E7">
            <w:pPr>
              <w:jc w:val="center"/>
              <w:rPr>
                <w:sz w:val="21"/>
                <w:szCs w:val="21"/>
              </w:rPr>
            </w:pPr>
            <w:r>
              <w:t xml:space="preserve">FDD (TDD is not precluded), OFDM </w:t>
            </w:r>
          </w:p>
        </w:tc>
      </w:tr>
      <w:tr w:rsidR="00DE270F" w14:paraId="08376A1C"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444D2" w14:textId="77777777" w:rsidR="00DE270F" w:rsidRDefault="00DE270F" w:rsidP="005711E7">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5311D22" w14:textId="77777777" w:rsidR="00DE270F" w:rsidRDefault="00DE270F" w:rsidP="005711E7">
            <w:pPr>
              <w:jc w:val="center"/>
              <w:rPr>
                <w:sz w:val="21"/>
                <w:szCs w:val="21"/>
              </w:rPr>
            </w:pPr>
            <w:r>
              <w:rPr>
                <w:snapToGrid w:val="0"/>
              </w:rPr>
              <w:t>2GHz as baseline, optional for 4GHz</w:t>
            </w:r>
          </w:p>
        </w:tc>
      </w:tr>
      <w:tr w:rsidR="00DE270F" w14:paraId="3CEC7D54"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E75F5" w14:textId="77777777" w:rsidR="00DE270F" w:rsidRDefault="00DE270F" w:rsidP="005711E7">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7302446" w14:textId="77777777" w:rsidR="00DE270F" w:rsidRDefault="00DE270F" w:rsidP="005711E7">
            <w:pPr>
              <w:jc w:val="center"/>
              <w:rPr>
                <w:sz w:val="21"/>
                <w:szCs w:val="21"/>
              </w:rPr>
            </w:pPr>
            <w:r>
              <w:rPr>
                <w:sz w:val="21"/>
                <w:szCs w:val="21"/>
              </w:rPr>
              <w:t>10MHz or 20MHz</w:t>
            </w:r>
          </w:p>
        </w:tc>
      </w:tr>
      <w:tr w:rsidR="00DE270F" w14:paraId="7B4FBCD0"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0C892" w14:textId="77777777" w:rsidR="00DE270F" w:rsidRDefault="00DE270F" w:rsidP="005711E7">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86B66B3" w14:textId="77777777" w:rsidR="00DE270F" w:rsidRDefault="00DE270F" w:rsidP="005711E7">
            <w:pPr>
              <w:jc w:val="center"/>
              <w:rPr>
                <w:sz w:val="21"/>
                <w:szCs w:val="21"/>
              </w:rPr>
            </w:pPr>
            <w:r>
              <w:t>15kHz for 2GHz, 30kHz for 4GHz</w:t>
            </w:r>
          </w:p>
        </w:tc>
      </w:tr>
      <w:tr w:rsidR="00DE270F" w14:paraId="4B737735"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B64F5" w14:textId="77777777" w:rsidR="00DE270F" w:rsidRDefault="00DE270F" w:rsidP="005711E7">
            <w:pPr>
              <w:jc w:val="center"/>
              <w:rPr>
                <w:sz w:val="21"/>
                <w:szCs w:val="21"/>
              </w:rPr>
            </w:pPr>
            <w:proofErr w:type="spellStart"/>
            <w:r>
              <w:rPr>
                <w:sz w:val="21"/>
                <w:szCs w:val="21"/>
              </w:rPr>
              <w:lastRenderedPageBreak/>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92CEC55" w14:textId="77777777" w:rsidR="00DE270F" w:rsidRDefault="00DE270F" w:rsidP="005711E7">
            <w:pPr>
              <w:jc w:val="center"/>
              <w:rPr>
                <w:sz w:val="21"/>
                <w:szCs w:val="21"/>
              </w:rPr>
            </w:pPr>
            <w:r>
              <w:rPr>
                <w:sz w:val="21"/>
                <w:szCs w:val="21"/>
              </w:rPr>
              <w:t xml:space="preserve">32: </w:t>
            </w:r>
            <w:r>
              <w:rPr>
                <w:rFonts w:cs="Times"/>
                <w:snapToGrid w:val="0"/>
              </w:rPr>
              <w:t>(8,8,2,1,1,2,8), (</w:t>
            </w:r>
            <w:proofErr w:type="spellStart"/>
            <w:proofErr w:type="gramStart"/>
            <w:r>
              <w:rPr>
                <w:rFonts w:cs="Times"/>
                <w:snapToGrid w:val="0"/>
              </w:rPr>
              <w:t>dH,dV</w:t>
            </w:r>
            <w:proofErr w:type="spellEnd"/>
            <w:proofErr w:type="gramEnd"/>
            <w:r>
              <w:rPr>
                <w:rFonts w:cs="Times"/>
                <w:snapToGrid w:val="0"/>
              </w:rPr>
              <w:t>) = (0.5, 0.8)λ</w:t>
            </w:r>
          </w:p>
        </w:tc>
      </w:tr>
      <w:tr w:rsidR="00DE270F" w14:paraId="586EFFB9"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10FB0" w14:textId="77777777" w:rsidR="00DE270F" w:rsidRDefault="00DE270F" w:rsidP="005711E7">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EB387D6" w14:textId="77777777" w:rsidR="00DE270F" w:rsidRDefault="00DE270F" w:rsidP="005711E7">
            <w:pPr>
              <w:jc w:val="center"/>
              <w:rPr>
                <w:sz w:val="21"/>
                <w:szCs w:val="21"/>
              </w:rPr>
            </w:pPr>
            <w:r>
              <w:rPr>
                <w:sz w:val="21"/>
                <w:szCs w:val="21"/>
              </w:rPr>
              <w:t xml:space="preserve">4: </w:t>
            </w:r>
            <w:r>
              <w:rPr>
                <w:snapToGrid w:val="0"/>
              </w:rPr>
              <w:t>(1,2,2,1,1,1,2), (</w:t>
            </w:r>
            <w:proofErr w:type="spellStart"/>
            <w:proofErr w:type="gramStart"/>
            <w:r>
              <w:rPr>
                <w:snapToGrid w:val="0"/>
              </w:rPr>
              <w:t>dH,dV</w:t>
            </w:r>
            <w:proofErr w:type="spellEnd"/>
            <w:proofErr w:type="gramEnd"/>
            <w:r>
              <w:rPr>
                <w:snapToGrid w:val="0"/>
              </w:rPr>
              <w:t>) = (0.5, 0.5)λ</w:t>
            </w:r>
          </w:p>
        </w:tc>
      </w:tr>
      <w:tr w:rsidR="00DE270F" w14:paraId="0C29AD40"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53406" w14:textId="77777777" w:rsidR="00DE270F" w:rsidRDefault="00DE270F" w:rsidP="005711E7">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0B99F86" w14:textId="77777777" w:rsidR="00DE270F" w:rsidRDefault="00DE270F" w:rsidP="005711E7">
            <w:pPr>
              <w:jc w:val="center"/>
              <w:rPr>
                <w:sz w:val="21"/>
                <w:szCs w:val="21"/>
              </w:rPr>
            </w:pPr>
            <w:r>
              <w:rPr>
                <w:sz w:val="21"/>
                <w:szCs w:val="21"/>
              </w:rPr>
              <w:t>CDL-C as baseline, CDL-A as optional</w:t>
            </w:r>
          </w:p>
        </w:tc>
      </w:tr>
      <w:tr w:rsidR="00DE270F" w14:paraId="764EBFA3"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8345C" w14:textId="77777777" w:rsidR="00DE270F" w:rsidRDefault="00DE270F" w:rsidP="005711E7">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82D8B89" w14:textId="77777777" w:rsidR="00DE270F" w:rsidRDefault="00DE270F" w:rsidP="005711E7">
            <w:pPr>
              <w:jc w:val="center"/>
              <w:rPr>
                <w:strike/>
                <w:sz w:val="21"/>
                <w:szCs w:val="21"/>
              </w:rPr>
            </w:pPr>
            <w:r>
              <w:rPr>
                <w:lang w:eastAsia="ko-KR"/>
              </w:rPr>
              <w:t>3kmhr, 10km/h, 20km/</w:t>
            </w:r>
            <w:proofErr w:type="gramStart"/>
            <w:r>
              <w:rPr>
                <w:lang w:eastAsia="ko-KR"/>
              </w:rPr>
              <w:t>h</w:t>
            </w:r>
            <w:proofErr w:type="gramEnd"/>
            <w:r>
              <w:rPr>
                <w:lang w:eastAsia="ko-KR"/>
              </w:rPr>
              <w:t xml:space="preserve"> or 30km/h to be reported by companies</w:t>
            </w:r>
          </w:p>
        </w:tc>
      </w:tr>
      <w:tr w:rsidR="00DE270F" w14:paraId="0AA1652D"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ACB3F" w14:textId="77777777" w:rsidR="00DE270F" w:rsidRDefault="00DE270F" w:rsidP="005711E7">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CF4139F" w14:textId="77777777" w:rsidR="00DE270F" w:rsidRDefault="00DE270F" w:rsidP="005711E7">
            <w:pPr>
              <w:jc w:val="center"/>
              <w:rPr>
                <w:sz w:val="21"/>
                <w:szCs w:val="21"/>
              </w:rPr>
            </w:pPr>
            <w:r>
              <w:rPr>
                <w:sz w:val="21"/>
                <w:szCs w:val="21"/>
              </w:rPr>
              <w:t>30ns or 300ns</w:t>
            </w:r>
          </w:p>
        </w:tc>
      </w:tr>
      <w:tr w:rsidR="00DE270F" w14:paraId="52A92242" w14:textId="77777777" w:rsidTr="005711E7">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31B7A" w14:textId="77777777" w:rsidR="00DE270F" w:rsidRDefault="00DE270F" w:rsidP="005711E7">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E321700" w14:textId="77777777" w:rsidR="00DE270F" w:rsidRPr="00AE191E" w:rsidRDefault="00DE270F" w:rsidP="005711E7">
            <w:pPr>
              <w:jc w:val="center"/>
              <w:rPr>
                <w:strike/>
                <w:color w:val="000000"/>
              </w:rPr>
            </w:pPr>
            <w:r w:rsidRPr="00AE191E">
              <w:rPr>
                <w:color w:val="000000"/>
              </w:rPr>
              <w:t>Realistic channel estimation algorithms (</w:t>
            </w:r>
            <w:proofErr w:type="gramStart"/>
            <w:r w:rsidRPr="00AE191E">
              <w:rPr>
                <w:color w:val="000000"/>
              </w:rPr>
              <w:t>e.g.</w:t>
            </w:r>
            <w:proofErr w:type="gramEnd"/>
            <w:r w:rsidRPr="00AE191E">
              <w:rPr>
                <w:color w:val="000000"/>
              </w:rPr>
              <w:t xml:space="preserve"> LS or MMSE)</w:t>
            </w:r>
            <w:r w:rsidRPr="00AE191E">
              <w:rPr>
                <w:snapToGrid w:val="0"/>
                <w:color w:val="000000"/>
              </w:rPr>
              <w:t xml:space="preserve"> as a baseline, FFS ideal channel estimation</w:t>
            </w:r>
          </w:p>
        </w:tc>
      </w:tr>
      <w:tr w:rsidR="00DE270F" w14:paraId="140A8984" w14:textId="77777777" w:rsidTr="005711E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40DDA" w14:textId="77777777" w:rsidR="00DE270F" w:rsidRDefault="00DE270F" w:rsidP="005711E7">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3E42FCC" w14:textId="77777777" w:rsidR="00DE270F" w:rsidRPr="00AE191E" w:rsidRDefault="00DE270F" w:rsidP="005711E7">
            <w:pPr>
              <w:jc w:val="center"/>
              <w:rPr>
                <w:color w:val="000000"/>
                <w:sz w:val="21"/>
                <w:szCs w:val="21"/>
              </w:rPr>
            </w:pPr>
            <w:r w:rsidRPr="00AE191E">
              <w:rPr>
                <w:color w:val="000000"/>
                <w:sz w:val="21"/>
                <w:szCs w:val="21"/>
              </w:rPr>
              <w:t xml:space="preserve">Rank 1-4. </w:t>
            </w:r>
            <w:r w:rsidRPr="00AE191E">
              <w:rPr>
                <w:snapToGrid w:val="0"/>
                <w:color w:val="000000"/>
              </w:rPr>
              <w:t>Companies are encouraged to report the Rank number, and whether/how rank adaptation is applied</w:t>
            </w:r>
          </w:p>
        </w:tc>
      </w:tr>
    </w:tbl>
    <w:p w14:paraId="734A4FB6" w14:textId="77777777" w:rsidR="00DE270F" w:rsidRDefault="00DE270F" w:rsidP="00DE270F">
      <w:pPr>
        <w:rPr>
          <w:rFonts w:ascii="Calibri" w:hAnsi="Calibri" w:cs="Calibri"/>
          <w:color w:val="1F497D"/>
          <w:sz w:val="21"/>
          <w:szCs w:val="21"/>
        </w:rPr>
      </w:pPr>
    </w:p>
    <w:p w14:paraId="3A9B1DB6" w14:textId="71A354CC" w:rsidR="00DE270F" w:rsidRPr="009C7025" w:rsidRDefault="00DE270F" w:rsidP="00DE270F">
      <w:pPr>
        <w:rPr>
          <w:b/>
          <w:bCs/>
          <w:highlight w:val="green"/>
          <w:lang w:eastAsia="x-none"/>
        </w:rPr>
      </w:pPr>
      <w:r w:rsidRPr="009C7025">
        <w:rPr>
          <w:rFonts w:hint="eastAsia"/>
          <w:b/>
          <w:bCs/>
          <w:highlight w:val="green"/>
          <w:lang w:eastAsia="x-none"/>
        </w:rPr>
        <w:t>Agreement</w:t>
      </w:r>
    </w:p>
    <w:p w14:paraId="6BCF9313" w14:textId="77777777" w:rsidR="00DE270F" w:rsidRPr="009F7417" w:rsidRDefault="00DE270F" w:rsidP="00DE270F">
      <w:pPr>
        <w:rPr>
          <w:lang w:eastAsia="x-none"/>
        </w:rPr>
      </w:pPr>
      <w:r w:rsidRPr="009F7417">
        <w:rPr>
          <w:lang w:eastAsia="x-none"/>
        </w:rPr>
        <w:t>For the evaluation of the AI/ML based CSI feedback enhancement, study the verification of generalization. Companies are encouraged to report how they verify the generalization of the AI/ML model, including:</w:t>
      </w:r>
    </w:p>
    <w:p w14:paraId="154A3671" w14:textId="77777777" w:rsidR="00DE270F" w:rsidRPr="009F7417" w:rsidRDefault="00DE270F" w:rsidP="0017119A">
      <w:pPr>
        <w:numPr>
          <w:ilvl w:val="0"/>
          <w:numId w:val="13"/>
        </w:numPr>
        <w:spacing w:after="0"/>
        <w:rPr>
          <w:rFonts w:hint="eastAsia"/>
          <w:lang w:eastAsia="x-none"/>
        </w:rPr>
      </w:pPr>
      <w:r w:rsidRPr="009F7417">
        <w:rPr>
          <w:lang w:eastAsia="x-none"/>
        </w:rPr>
        <w:t>The configuration(s)/ scenario(s) for training dataset, including potentially the mixed training dataset from multiple configurations/scenarios</w:t>
      </w:r>
    </w:p>
    <w:p w14:paraId="5B174E50" w14:textId="77777777" w:rsidR="00DE270F" w:rsidRPr="009F7417" w:rsidRDefault="00DE270F" w:rsidP="0017119A">
      <w:pPr>
        <w:numPr>
          <w:ilvl w:val="0"/>
          <w:numId w:val="13"/>
        </w:numPr>
        <w:spacing w:after="0"/>
        <w:rPr>
          <w:rFonts w:hint="eastAsia"/>
          <w:lang w:eastAsia="x-none"/>
        </w:rPr>
      </w:pPr>
      <w:r w:rsidRPr="009F7417">
        <w:rPr>
          <w:lang w:eastAsia="x-none"/>
        </w:rPr>
        <w:t>The configuration(s)/ scenario(s) for testing/inference</w:t>
      </w:r>
    </w:p>
    <w:p w14:paraId="282434EC" w14:textId="77777777" w:rsidR="00DE270F" w:rsidRPr="009F7417" w:rsidRDefault="00DE270F" w:rsidP="0017119A">
      <w:pPr>
        <w:numPr>
          <w:ilvl w:val="0"/>
          <w:numId w:val="13"/>
        </w:numPr>
        <w:spacing w:after="0"/>
        <w:rPr>
          <w:rFonts w:hint="eastAsia"/>
          <w:lang w:eastAsia="x-none"/>
        </w:rPr>
      </w:pPr>
      <w:r w:rsidRPr="009F7417">
        <w:rPr>
          <w:lang w:eastAsia="x-none"/>
        </w:rPr>
        <w:t>Other details are not precluded</w:t>
      </w:r>
    </w:p>
    <w:p w14:paraId="100EFDC1" w14:textId="77777777" w:rsidR="00DE270F" w:rsidRDefault="00DE270F" w:rsidP="00DE270F">
      <w:pPr>
        <w:rPr>
          <w:lang w:eastAsia="x-none"/>
        </w:rPr>
      </w:pPr>
    </w:p>
    <w:p w14:paraId="7187ECC4" w14:textId="77777777" w:rsidR="00DE270F" w:rsidRPr="00E36BCC" w:rsidRDefault="00DE270F" w:rsidP="00DE270F">
      <w:pPr>
        <w:rPr>
          <w:b/>
          <w:bCs/>
          <w:highlight w:val="green"/>
          <w:lang w:eastAsia="x-none"/>
        </w:rPr>
      </w:pPr>
      <w:r w:rsidRPr="00E36BCC">
        <w:rPr>
          <w:b/>
          <w:bCs/>
          <w:highlight w:val="green"/>
          <w:lang w:eastAsia="x-none"/>
        </w:rPr>
        <w:t>Agreement</w:t>
      </w:r>
    </w:p>
    <w:p w14:paraId="069321DA" w14:textId="77777777" w:rsidR="00DE270F" w:rsidRPr="00A623B1" w:rsidRDefault="00DE270F" w:rsidP="00DE270F">
      <w:pPr>
        <w:rPr>
          <w:lang w:eastAsia="x-none"/>
        </w:rPr>
      </w:pPr>
      <w:r w:rsidRPr="00A623B1">
        <w:rPr>
          <w:lang w:eastAsia="x-none"/>
        </w:rPr>
        <w:t>For the evaluation of the AI/ML based CSI compression sub use cases, companies are encouraged to report the details of their models, including:</w:t>
      </w:r>
    </w:p>
    <w:p w14:paraId="55866B68" w14:textId="77777777" w:rsidR="00DE270F" w:rsidRPr="00A623B1" w:rsidRDefault="00DE270F" w:rsidP="0017119A">
      <w:pPr>
        <w:numPr>
          <w:ilvl w:val="0"/>
          <w:numId w:val="13"/>
        </w:numPr>
        <w:spacing w:after="0"/>
        <w:rPr>
          <w:lang w:eastAsia="x-none"/>
        </w:rPr>
      </w:pPr>
      <w:r w:rsidRPr="00A623B1">
        <w:rPr>
          <w:lang w:eastAsia="x-none"/>
        </w:rPr>
        <w:t>The structure of the AI/ML model, e.g., type (CNN, RNN, Transformer, Inception, …), the number of layers, branches, real valued or complex valued parameters, etc.</w:t>
      </w:r>
    </w:p>
    <w:p w14:paraId="20D34C00" w14:textId="77777777" w:rsidR="00DE270F" w:rsidRPr="00A623B1" w:rsidRDefault="00DE270F" w:rsidP="0017119A">
      <w:pPr>
        <w:numPr>
          <w:ilvl w:val="0"/>
          <w:numId w:val="13"/>
        </w:numPr>
        <w:spacing w:after="0"/>
        <w:rPr>
          <w:lang w:eastAsia="x-none"/>
        </w:rPr>
      </w:pPr>
      <w:r w:rsidRPr="00A623B1">
        <w:rPr>
          <w:lang w:eastAsia="x-none"/>
        </w:rPr>
        <w:t>The input CSI type, e.g., raw channel matrix estimated by UE, eigenvector(s) of the raw channel matrix estimated by UE, etc.</w:t>
      </w:r>
    </w:p>
    <w:p w14:paraId="65175FF5" w14:textId="77777777" w:rsidR="00DE270F" w:rsidRPr="00A623B1" w:rsidRDefault="00DE270F" w:rsidP="0017119A">
      <w:pPr>
        <w:numPr>
          <w:ilvl w:val="1"/>
          <w:numId w:val="14"/>
        </w:numPr>
        <w:spacing w:after="0"/>
        <w:ind w:left="709" w:hanging="283"/>
        <w:rPr>
          <w:lang w:eastAsia="x-none"/>
        </w:rPr>
      </w:pPr>
      <w:r w:rsidRPr="00A623B1">
        <w:rPr>
          <w:lang w:eastAsia="x-none"/>
        </w:rPr>
        <w:t>FFS: the input CSI is obtained from the channel with or without analog BF</w:t>
      </w:r>
    </w:p>
    <w:p w14:paraId="4CC9308A" w14:textId="77777777" w:rsidR="00DE270F" w:rsidRPr="00A623B1" w:rsidRDefault="00DE270F" w:rsidP="0017119A">
      <w:pPr>
        <w:numPr>
          <w:ilvl w:val="0"/>
          <w:numId w:val="13"/>
        </w:numPr>
        <w:spacing w:after="0"/>
        <w:rPr>
          <w:lang w:eastAsia="x-none"/>
        </w:rPr>
      </w:pPr>
      <w:r w:rsidRPr="00A623B1">
        <w:rPr>
          <w:lang w:eastAsia="x-none"/>
        </w:rPr>
        <w:t>The output CSI type, e.g., channel matrix, eigenvector(s), etc.</w:t>
      </w:r>
    </w:p>
    <w:p w14:paraId="5D58059B" w14:textId="77777777" w:rsidR="00DE270F" w:rsidRPr="00A623B1" w:rsidRDefault="00DE270F" w:rsidP="0017119A">
      <w:pPr>
        <w:numPr>
          <w:ilvl w:val="0"/>
          <w:numId w:val="13"/>
        </w:numPr>
        <w:spacing w:after="0"/>
        <w:rPr>
          <w:lang w:eastAsia="x-none"/>
        </w:rPr>
      </w:pPr>
      <w:r w:rsidRPr="00A623B1">
        <w:rPr>
          <w:lang w:eastAsia="x-none"/>
        </w:rPr>
        <w:t>Data pre-processing/post-processing</w:t>
      </w:r>
    </w:p>
    <w:p w14:paraId="14DC0598" w14:textId="77777777" w:rsidR="00DE270F" w:rsidRPr="00A623B1" w:rsidRDefault="00DE270F" w:rsidP="0017119A">
      <w:pPr>
        <w:numPr>
          <w:ilvl w:val="0"/>
          <w:numId w:val="13"/>
        </w:numPr>
        <w:spacing w:after="0"/>
        <w:rPr>
          <w:lang w:eastAsia="x-none"/>
        </w:rPr>
      </w:pPr>
      <w:r w:rsidRPr="00A623B1">
        <w:rPr>
          <w:lang w:eastAsia="x-none"/>
        </w:rPr>
        <w:t>Loss function</w:t>
      </w:r>
    </w:p>
    <w:p w14:paraId="57CF5C7A" w14:textId="77777777" w:rsidR="00DE270F" w:rsidRPr="00A623B1" w:rsidRDefault="00DE270F" w:rsidP="0017119A">
      <w:pPr>
        <w:numPr>
          <w:ilvl w:val="0"/>
          <w:numId w:val="13"/>
        </w:numPr>
        <w:spacing w:after="0"/>
        <w:rPr>
          <w:lang w:eastAsia="x-none"/>
        </w:rPr>
      </w:pPr>
      <w:r w:rsidRPr="00A623B1">
        <w:rPr>
          <w:lang w:eastAsia="x-none"/>
        </w:rPr>
        <w:t>Others are not precluded</w:t>
      </w:r>
    </w:p>
    <w:p w14:paraId="491BA05E" w14:textId="77777777" w:rsidR="00DE270F" w:rsidRPr="00D644DA" w:rsidRDefault="00DE270F" w:rsidP="00DE270F">
      <w:pPr>
        <w:rPr>
          <w:lang w:eastAsia="x-none"/>
        </w:rPr>
      </w:pPr>
    </w:p>
    <w:p w14:paraId="43E40D24" w14:textId="77777777" w:rsidR="00DE270F" w:rsidRPr="00E36BCC" w:rsidRDefault="00DE270F" w:rsidP="00DE270F">
      <w:pPr>
        <w:rPr>
          <w:b/>
          <w:bCs/>
          <w:highlight w:val="green"/>
          <w:lang w:eastAsia="x-none"/>
        </w:rPr>
      </w:pPr>
      <w:r w:rsidRPr="00E36BCC">
        <w:rPr>
          <w:b/>
          <w:bCs/>
          <w:highlight w:val="green"/>
          <w:lang w:eastAsia="x-none"/>
        </w:rPr>
        <w:t xml:space="preserve">Agreement </w:t>
      </w:r>
    </w:p>
    <w:p w14:paraId="1ED8F380" w14:textId="77777777" w:rsidR="00DE270F" w:rsidRPr="00A867A6" w:rsidRDefault="00DE270F" w:rsidP="00DE270F">
      <w:pPr>
        <w:rPr>
          <w:lang w:eastAsia="x-none"/>
        </w:rPr>
      </w:pPr>
      <w:r w:rsidRPr="00A867A6">
        <w:rPr>
          <w:lang w:eastAsia="x-none"/>
        </w:rPr>
        <w:t>For the evaluation of the AI/ML based CSI feedback enhancement, if SLS is adopted, the following parameters are taken into the baseline of EVM</w:t>
      </w:r>
    </w:p>
    <w:p w14:paraId="04022BAD" w14:textId="77777777" w:rsidR="00DE270F" w:rsidRPr="00A867A6" w:rsidRDefault="00DE270F" w:rsidP="0017119A">
      <w:pPr>
        <w:numPr>
          <w:ilvl w:val="0"/>
          <w:numId w:val="13"/>
        </w:numPr>
        <w:spacing w:after="0"/>
        <w:rPr>
          <w:lang w:eastAsia="x-none"/>
        </w:rPr>
      </w:pPr>
      <w:r w:rsidRPr="00A867A6">
        <w:rPr>
          <w:lang w:eastAsia="x-none"/>
        </w:rPr>
        <w:t xml:space="preserve">Note: The 2nd column applies if R16 </w:t>
      </w:r>
      <w:proofErr w:type="spellStart"/>
      <w:r w:rsidRPr="00A867A6">
        <w:rPr>
          <w:lang w:eastAsia="x-none"/>
        </w:rPr>
        <w:t>TypeII</w:t>
      </w:r>
      <w:proofErr w:type="spellEnd"/>
      <w:r w:rsidRPr="00A867A6">
        <w:rPr>
          <w:lang w:eastAsia="x-none"/>
        </w:rPr>
        <w:t xml:space="preserve"> codebook is selected as baseline, and the 3rd column applies if R17 </w:t>
      </w:r>
      <w:proofErr w:type="spellStart"/>
      <w:r w:rsidRPr="00A867A6">
        <w:rPr>
          <w:lang w:eastAsia="x-none"/>
        </w:rPr>
        <w:t>TypeII</w:t>
      </w:r>
      <w:proofErr w:type="spellEnd"/>
      <w:r w:rsidRPr="00A867A6">
        <w:rPr>
          <w:lang w:eastAsia="x-none"/>
        </w:rPr>
        <w:t xml:space="preserve"> codebook is selected as baseline.</w:t>
      </w:r>
    </w:p>
    <w:p w14:paraId="62524BD6" w14:textId="77777777" w:rsidR="00DE270F" w:rsidRPr="00A867A6" w:rsidRDefault="00DE270F" w:rsidP="0017119A">
      <w:pPr>
        <w:numPr>
          <w:ilvl w:val="1"/>
          <w:numId w:val="14"/>
        </w:numPr>
        <w:spacing w:after="0"/>
        <w:ind w:left="709" w:hanging="283"/>
        <w:rPr>
          <w:lang w:eastAsia="x-none"/>
        </w:rPr>
      </w:pPr>
      <w:r w:rsidRPr="00A867A6">
        <w:rPr>
          <w:lang w:eastAsia="x-none"/>
        </w:rPr>
        <w:t xml:space="preserve">Additional assumptions from R17 </w:t>
      </w:r>
      <w:proofErr w:type="spellStart"/>
      <w:r w:rsidRPr="00A867A6">
        <w:rPr>
          <w:lang w:eastAsia="x-none"/>
        </w:rPr>
        <w:t>TypeII</w:t>
      </w:r>
      <w:proofErr w:type="spellEnd"/>
      <w:r w:rsidRPr="00A867A6">
        <w:rPr>
          <w:lang w:eastAsia="x-none"/>
        </w:rPr>
        <w:t xml:space="preserve"> EVM Same consideration with respect to utilizing angle-delay reciprocity should be considered taken for the AI/ML based CSI feedback and the baseline scheme if R17 </w:t>
      </w:r>
      <w:proofErr w:type="spellStart"/>
      <w:r w:rsidRPr="00A867A6">
        <w:rPr>
          <w:lang w:eastAsia="x-none"/>
        </w:rPr>
        <w:t>TypeII</w:t>
      </w:r>
      <w:proofErr w:type="spellEnd"/>
      <w:r w:rsidRPr="00A867A6">
        <w:rPr>
          <w:lang w:eastAsia="x-none"/>
        </w:rPr>
        <w:t xml:space="preserve"> codebook is selected as baseline</w:t>
      </w:r>
    </w:p>
    <w:p w14:paraId="0A342F3B" w14:textId="77777777" w:rsidR="00DE270F" w:rsidRPr="00A867A6" w:rsidRDefault="00DE270F" w:rsidP="0017119A">
      <w:pPr>
        <w:numPr>
          <w:ilvl w:val="1"/>
          <w:numId w:val="14"/>
        </w:numPr>
        <w:spacing w:after="0"/>
        <w:ind w:left="709" w:hanging="283"/>
        <w:rPr>
          <w:lang w:eastAsia="x-none"/>
        </w:rPr>
      </w:pPr>
      <w:r w:rsidRPr="00A867A6">
        <w:rPr>
          <w:lang w:eastAsia="x-none"/>
        </w:rPr>
        <w:t>FFS baseline for potential sub use cases involving CSI enhancement on time domain</w:t>
      </w:r>
    </w:p>
    <w:p w14:paraId="0F049FC9" w14:textId="77777777" w:rsidR="00DE270F" w:rsidRPr="00A867A6" w:rsidRDefault="00DE270F" w:rsidP="0017119A">
      <w:pPr>
        <w:numPr>
          <w:ilvl w:val="0"/>
          <w:numId w:val="13"/>
        </w:numPr>
        <w:spacing w:after="0"/>
        <w:rPr>
          <w:lang w:eastAsia="x-none"/>
        </w:rPr>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3F72A215" w14:textId="77777777" w:rsidR="00DE270F" w:rsidRPr="00A867A6" w:rsidRDefault="00DE270F" w:rsidP="0017119A">
      <w:pPr>
        <w:numPr>
          <w:ilvl w:val="1"/>
          <w:numId w:val="14"/>
        </w:numPr>
        <w:spacing w:after="0"/>
        <w:ind w:left="709" w:hanging="283"/>
        <w:rPr>
          <w:lang w:eastAsia="x-none"/>
        </w:rPr>
      </w:pPr>
      <w:r w:rsidRPr="00A867A6">
        <w:rPr>
          <w:lang w:eastAsia="x-none"/>
        </w:rPr>
        <w:t>The conclusions for the use cases in the SI should be drawn based on generalization verification over potentially multiple scenarios/configurations.</w:t>
      </w:r>
    </w:p>
    <w:p w14:paraId="2BC0E515" w14:textId="77777777" w:rsidR="00DE270F" w:rsidRPr="00A867A6" w:rsidRDefault="00DE270F" w:rsidP="0017119A">
      <w:pPr>
        <w:numPr>
          <w:ilvl w:val="0"/>
          <w:numId w:val="13"/>
        </w:numPr>
        <w:spacing w:after="0"/>
        <w:rPr>
          <w:lang w:eastAsia="x-none"/>
        </w:rPr>
      </w:pPr>
      <w:r w:rsidRPr="00A867A6">
        <w:rPr>
          <w:lang w:eastAsia="x-none"/>
        </w:rPr>
        <w:t>FFS: modifications on top of the following table for the purpose of AI/ML related evaluations.</w:t>
      </w:r>
    </w:p>
    <w:p w14:paraId="22212E39" w14:textId="77777777" w:rsidR="00DE270F" w:rsidRDefault="00DE270F" w:rsidP="00DE270F">
      <w:pPr>
        <w:rPr>
          <w:b/>
          <w:bCs/>
        </w:rPr>
      </w:pPr>
    </w:p>
    <w:tbl>
      <w:tblPr>
        <w:tblW w:w="9209" w:type="dxa"/>
        <w:tblCellMar>
          <w:left w:w="0" w:type="dxa"/>
          <w:right w:w="0" w:type="dxa"/>
        </w:tblCellMar>
        <w:tblLook w:val="04A0" w:firstRow="1" w:lastRow="0" w:firstColumn="1" w:lastColumn="0" w:noHBand="0" w:noVBand="1"/>
      </w:tblPr>
      <w:tblGrid>
        <w:gridCol w:w="3048"/>
        <w:gridCol w:w="3080"/>
        <w:gridCol w:w="3081"/>
      </w:tblGrid>
      <w:tr w:rsidR="00DE270F" w14:paraId="1C16CB78" w14:textId="77777777" w:rsidTr="005711E7">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DF70125" w14:textId="77777777" w:rsidR="00DE270F" w:rsidRDefault="00DE270F" w:rsidP="005711E7">
            <w:r>
              <w:rPr>
                <w:b/>
                <w:bCs/>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37F3CA60" w14:textId="77777777" w:rsidR="00DE270F" w:rsidRDefault="00DE270F" w:rsidP="005711E7">
            <w:r>
              <w:rPr>
                <w:b/>
                <w:bCs/>
              </w:rPr>
              <w:t>Value (if R16 as baseline)</w:t>
            </w:r>
          </w:p>
        </w:tc>
        <w:tc>
          <w:tcPr>
            <w:tcW w:w="3081" w:type="dxa"/>
            <w:tcBorders>
              <w:top w:val="single" w:sz="8" w:space="0" w:color="auto"/>
              <w:left w:val="nil"/>
              <w:bottom w:val="single" w:sz="8" w:space="0" w:color="auto"/>
              <w:right w:val="single" w:sz="8" w:space="0" w:color="auto"/>
            </w:tcBorders>
            <w:shd w:val="clear" w:color="auto" w:fill="D9D9D9"/>
            <w:hideMark/>
          </w:tcPr>
          <w:p w14:paraId="1EA787F0" w14:textId="77777777" w:rsidR="00DE270F" w:rsidRDefault="00DE270F" w:rsidP="005711E7">
            <w:r>
              <w:rPr>
                <w:b/>
                <w:bCs/>
              </w:rPr>
              <w:t>Value (if R17 as baseline)</w:t>
            </w:r>
          </w:p>
        </w:tc>
      </w:tr>
      <w:tr w:rsidR="00DE270F" w14:paraId="350AD4DE" w14:textId="77777777" w:rsidTr="005711E7">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318886CC" w14:textId="77777777" w:rsidR="00DE270F" w:rsidRDefault="00DE270F" w:rsidP="005711E7">
            <w:r>
              <w:lastRenderedPageBreak/>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5DA80F88" w14:textId="77777777" w:rsidR="00DE270F" w:rsidRDefault="00DE270F" w:rsidP="005711E7">
            <w:pPr>
              <w:rPr>
                <w:snapToGrid w:val="0"/>
                <w:lang w:eastAsia="zh-CN"/>
              </w:rPr>
            </w:pPr>
            <w:r>
              <w:rPr>
                <w:snapToGrid w:val="0"/>
              </w:rPr>
              <w:t>FR1 only, 2GHz as baseline, optional for 4GHz.</w:t>
            </w:r>
          </w:p>
        </w:tc>
        <w:tc>
          <w:tcPr>
            <w:tcW w:w="3081" w:type="dxa"/>
            <w:tcBorders>
              <w:top w:val="nil"/>
              <w:left w:val="nil"/>
              <w:bottom w:val="single" w:sz="8" w:space="0" w:color="auto"/>
              <w:right w:val="single" w:sz="8" w:space="0" w:color="auto"/>
            </w:tcBorders>
            <w:hideMark/>
          </w:tcPr>
          <w:p w14:paraId="1368C2EE" w14:textId="77777777" w:rsidR="00DE270F" w:rsidRDefault="00DE270F" w:rsidP="005711E7">
            <w:pPr>
              <w:rPr>
                <w:snapToGrid w:val="0"/>
              </w:rPr>
            </w:pPr>
            <w:r>
              <w:rPr>
                <w:snapToGrid w:val="0"/>
              </w:rPr>
              <w:t>FR1 only, 2GHz with duplexing gap of 200MHz between DL and UL, optional for 4GHz</w:t>
            </w:r>
          </w:p>
        </w:tc>
      </w:tr>
      <w:tr w:rsidR="00DE270F" w14:paraId="314DAB82" w14:textId="77777777" w:rsidTr="005711E7">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B950929" w14:textId="77777777" w:rsidR="00DE270F" w:rsidRDefault="00DE270F" w:rsidP="005711E7">
            <w: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1F8D52CC" w14:textId="77777777" w:rsidR="00DE270F" w:rsidRDefault="00DE270F" w:rsidP="005711E7">
            <w:pPr>
              <w:rPr>
                <w:snapToGrid w:val="0"/>
              </w:rPr>
            </w:pPr>
            <w:r>
              <w:rPr>
                <w:snapToGrid w:val="0"/>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hideMark/>
          </w:tcPr>
          <w:p w14:paraId="0BAE1AFA" w14:textId="77777777" w:rsidR="00DE270F" w:rsidRDefault="00DE270F" w:rsidP="005711E7">
            <w:pPr>
              <w:rPr>
                <w:snapToGrid w:val="0"/>
              </w:rPr>
            </w:pPr>
            <w:r>
              <w:rPr>
                <w:snapToGrid w:val="0"/>
              </w:rPr>
              <w:t>20 MHz for 15kHz as a baseline (optional for 10 MHz with 15KHz), and configurations which emulate larger BW, e.g., same sub-band size as 40/100 MHz with 30kHz, may be optionally considered. Above 15kHz is replaced with 30kHz SCS for 4GHz</w:t>
            </w:r>
          </w:p>
        </w:tc>
      </w:tr>
      <w:tr w:rsidR="00DE270F" w14:paraId="71BC8585" w14:textId="77777777" w:rsidTr="005711E7">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0BB96708" w14:textId="77777777" w:rsidR="00DE270F" w:rsidRDefault="00DE270F" w:rsidP="005711E7">
            <w:r>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62B25859" w14:textId="77777777" w:rsidR="00DE270F" w:rsidRDefault="00DE270F" w:rsidP="005711E7">
            <w:r>
              <w:t>SU/MU-MIMO with rank adaptation.</w:t>
            </w:r>
          </w:p>
          <w:p w14:paraId="6EF4423E" w14:textId="77777777" w:rsidR="00DE270F" w:rsidRDefault="00DE270F" w:rsidP="005711E7">
            <w:pPr>
              <w:rPr>
                <w:strike/>
                <w:lang w:eastAsia="zh-CN"/>
              </w:rPr>
            </w:pPr>
            <w:r>
              <w:rPr>
                <w:snapToGrid w:val="0"/>
              </w:rPr>
              <w:t>Companies are encouraged to report the SU/MU-MIMO with RU</w:t>
            </w:r>
          </w:p>
        </w:tc>
        <w:tc>
          <w:tcPr>
            <w:tcW w:w="3081" w:type="dxa"/>
            <w:tcBorders>
              <w:top w:val="nil"/>
              <w:left w:val="nil"/>
              <w:bottom w:val="single" w:sz="8" w:space="0" w:color="auto"/>
              <w:right w:val="single" w:sz="8" w:space="0" w:color="auto"/>
            </w:tcBorders>
            <w:hideMark/>
          </w:tcPr>
          <w:p w14:paraId="2B9E44A7" w14:textId="77777777" w:rsidR="00DE270F" w:rsidRDefault="00DE270F" w:rsidP="005711E7">
            <w:pPr>
              <w:rPr>
                <w:strike/>
              </w:rPr>
            </w:pPr>
            <w:r>
              <w:t xml:space="preserve">SU/MU-MIMO with rank adaptation. </w:t>
            </w:r>
            <w:r>
              <w:rPr>
                <w:snapToGrid w:val="0"/>
              </w:rPr>
              <w:t>Companies are encouraged to report the SU/MU-MIMO with RU</w:t>
            </w:r>
          </w:p>
        </w:tc>
      </w:tr>
      <w:tr w:rsidR="00DE270F" w14:paraId="247CB8CA" w14:textId="77777777" w:rsidTr="005711E7">
        <w:trPr>
          <w:trHeight w:val="938"/>
        </w:trPr>
        <w:tc>
          <w:tcPr>
            <w:tcW w:w="3048" w:type="dxa"/>
            <w:tcBorders>
              <w:top w:val="nil"/>
              <w:left w:val="single" w:sz="8" w:space="0" w:color="auto"/>
              <w:bottom w:val="single" w:sz="8" w:space="0" w:color="auto"/>
              <w:right w:val="single" w:sz="8" w:space="0" w:color="auto"/>
            </w:tcBorders>
            <w:hideMark/>
          </w:tcPr>
          <w:p w14:paraId="685B2AC3" w14:textId="77777777" w:rsidR="00DE270F" w:rsidRDefault="00DE270F" w:rsidP="005711E7">
            <w:pPr>
              <w:ind w:leftChars="68" w:left="136"/>
              <w:contextualSpacing/>
              <w:rPr>
                <w:lang w:eastAsia="ko-KR"/>
              </w:rPr>
            </w:pPr>
            <w:r>
              <w:rPr>
                <w:lang w:eastAsia="ko-KR"/>
              </w:rPr>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0C8466F7" w14:textId="77777777" w:rsidR="00DE270F" w:rsidRDefault="00DE270F" w:rsidP="005711E7">
            <w:pPr>
              <w:rPr>
                <w:snapToGrid w:val="0"/>
                <w:lang w:eastAsia="zh-CN"/>
              </w:rPr>
            </w:pPr>
            <w:r>
              <w:rPr>
                <w:snapToGrid w:val="0"/>
              </w:rPr>
              <w:t>20/50/70%</w:t>
            </w:r>
          </w:p>
          <w:p w14:paraId="4E6EC954" w14:textId="77777777" w:rsidR="00DE270F" w:rsidRDefault="00DE270F" w:rsidP="005711E7">
            <w:pPr>
              <w:rPr>
                <w:sz w:val="16"/>
                <w:szCs w:val="16"/>
              </w:rPr>
            </w:pPr>
            <w:r>
              <w:rPr>
                <w:snapToGrid w:val="0"/>
              </w:rPr>
              <w:t>Companies are encouraged to report the MU-MIMO utilization.</w:t>
            </w:r>
          </w:p>
        </w:tc>
        <w:tc>
          <w:tcPr>
            <w:tcW w:w="3081" w:type="dxa"/>
            <w:tcBorders>
              <w:top w:val="nil"/>
              <w:left w:val="nil"/>
              <w:bottom w:val="single" w:sz="8" w:space="0" w:color="auto"/>
              <w:right w:val="single" w:sz="8" w:space="0" w:color="auto"/>
            </w:tcBorders>
            <w:hideMark/>
          </w:tcPr>
          <w:p w14:paraId="0B2E6CD1" w14:textId="77777777" w:rsidR="00DE270F" w:rsidRDefault="00DE270F" w:rsidP="005711E7">
            <w:pPr>
              <w:rPr>
                <w:lang w:eastAsia="ko-KR"/>
              </w:rPr>
            </w:pPr>
            <w:r>
              <w:rPr>
                <w:snapToGrid w:val="0"/>
              </w:rPr>
              <w:t>20/50/70%</w:t>
            </w:r>
          </w:p>
          <w:p w14:paraId="0F11447A" w14:textId="77777777" w:rsidR="00DE270F" w:rsidRDefault="00DE270F" w:rsidP="005711E7">
            <w:r>
              <w:rPr>
                <w:snapToGrid w:val="0"/>
              </w:rPr>
              <w:t>Companies are encouraged to report the MU-MIMO utilization.</w:t>
            </w:r>
          </w:p>
        </w:tc>
      </w:tr>
    </w:tbl>
    <w:p w14:paraId="5FC9E743" w14:textId="77777777" w:rsidR="00DE270F" w:rsidRDefault="00DE270F" w:rsidP="00DE270F">
      <w:pPr>
        <w:rPr>
          <w:b/>
          <w:bCs/>
          <w:lang w:eastAsia="zh-CN"/>
        </w:rPr>
      </w:pPr>
    </w:p>
    <w:p w14:paraId="76DDA2EA" w14:textId="77777777" w:rsidR="00DE270F" w:rsidRPr="00E36BCC" w:rsidRDefault="00DE270F" w:rsidP="00DE270F">
      <w:pPr>
        <w:rPr>
          <w:b/>
          <w:bCs/>
          <w:highlight w:val="green"/>
          <w:lang w:eastAsia="x-none"/>
        </w:rPr>
      </w:pPr>
      <w:r w:rsidRPr="00E36BCC">
        <w:rPr>
          <w:b/>
          <w:bCs/>
          <w:highlight w:val="green"/>
          <w:lang w:eastAsia="x-none"/>
        </w:rPr>
        <w:t>Agreement </w:t>
      </w:r>
    </w:p>
    <w:p w14:paraId="2FBFDC87" w14:textId="77777777" w:rsidR="00DE270F" w:rsidRDefault="00DE270F" w:rsidP="00DE270F">
      <w:pPr>
        <w:rPr>
          <w:lang w:eastAsia="x-none"/>
        </w:rPr>
      </w:pPr>
      <w:r w:rsidRPr="00514726">
        <w:rPr>
          <w:lang w:eastAsia="x-none"/>
        </w:rPr>
        <w:t>For the evaluation of the AI/ML based CSI feedback enhancement, if SLS is adopted, the ‘Baseline for performance evaluation’ in the baseline of EVM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DE270F" w:rsidRPr="00514726" w14:paraId="12D6BC90" w14:textId="77777777" w:rsidTr="005711E7">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14:paraId="6E7BE1B6" w14:textId="77777777" w:rsidR="00DE270F" w:rsidRPr="00514726" w:rsidRDefault="00DE270F" w:rsidP="005711E7">
            <w:pPr>
              <w:spacing w:before="100" w:beforeAutospacing="1" w:after="100" w:afterAutospacing="1" w:line="221" w:lineRule="atLeast"/>
              <w:ind w:left="563" w:hanging="400"/>
              <w:jc w:val="both"/>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Base</w:t>
            </w:r>
            <w:r w:rsidRPr="00514726">
              <w:rPr>
                <w:rFonts w:eastAsia="Microsoft YaHei UI"/>
                <w:color w:val="000000"/>
                <w:lang w:val="en-US" w:eastAsia="zh-CN"/>
              </w:rPr>
              <w:t>line for performance evaluation</w:t>
            </w:r>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218EE593" w14:textId="77777777" w:rsidR="00DE270F" w:rsidRPr="00514726" w:rsidRDefault="00DE270F" w:rsidP="005711E7">
            <w:pPr>
              <w:jc w:val="both"/>
              <w:rPr>
                <w:rFonts w:ascii="SimSun" w:eastAsia="SimSun" w:hAnsi="SimSun" w:cs="SimSun" w:hint="eastAsia"/>
                <w:color w:val="000000"/>
                <w:sz w:val="24"/>
                <w:lang w:val="en-US" w:eastAsia="zh-CN"/>
              </w:rPr>
            </w:pPr>
            <w:r w:rsidRPr="00514726">
              <w:rPr>
                <w:rFonts w:eastAsia="SimSun"/>
                <w:color w:val="000000"/>
                <w:lang w:val="en-US" w:eastAsia="zh-CN"/>
              </w:rPr>
              <w:t>Companies need to report which option is used between</w:t>
            </w:r>
          </w:p>
          <w:p w14:paraId="020A05F5" w14:textId="77777777" w:rsidR="00DE270F" w:rsidRPr="00514726" w:rsidRDefault="00DE270F" w:rsidP="005711E7">
            <w:pPr>
              <w:ind w:left="360" w:hanging="360"/>
              <w:jc w:val="both"/>
              <w:rPr>
                <w:rFonts w:ascii="SimSun" w:eastAsia="SimSun" w:hAnsi="SimSun" w:cs="SimSun" w:hint="eastAsia"/>
                <w:color w:val="000000"/>
                <w:sz w:val="24"/>
                <w:lang w:val="en-US" w:eastAsia="zh-CN"/>
              </w:rPr>
            </w:pPr>
            <w:r w:rsidRPr="00514726">
              <w:rPr>
                <w:rFonts w:eastAsia="SimSun"/>
                <w:color w:val="000000"/>
                <w:lang w:val="en-US" w:eastAsia="zh-CN"/>
              </w:rPr>
              <w:t>-</w:t>
            </w:r>
            <w:r w:rsidRPr="00514726">
              <w:rPr>
                <w:rFonts w:eastAsia="SimSun"/>
                <w:color w:val="000000"/>
                <w:sz w:val="11"/>
                <w:szCs w:val="11"/>
                <w:lang w:val="en-US" w:eastAsia="zh-CN"/>
              </w:rPr>
              <w:t>        </w:t>
            </w:r>
            <w:r w:rsidRPr="00514726">
              <w:rPr>
                <w:rFonts w:eastAsia="SimSun"/>
                <w:color w:val="000000"/>
                <w:lang w:val="en-US" w:eastAsia="zh-CN"/>
              </w:rPr>
              <w:t xml:space="preserve">Rel-16 </w:t>
            </w:r>
            <w:proofErr w:type="spellStart"/>
            <w:r w:rsidRPr="00514726">
              <w:rPr>
                <w:rFonts w:eastAsia="SimSun"/>
                <w:color w:val="000000"/>
                <w:lang w:val="en-US" w:eastAsia="zh-CN"/>
              </w:rPr>
              <w:t>TypeII</w:t>
            </w:r>
            <w:proofErr w:type="spellEnd"/>
            <w:r w:rsidRPr="00514726">
              <w:rPr>
                <w:rFonts w:eastAsia="SimSun"/>
                <w:color w:val="000000"/>
                <w:lang w:val="en-US" w:eastAsia="zh-CN"/>
              </w:rPr>
              <w:t xml:space="preserve"> Codebook as the baseline for performance and overhead evaluation.</w:t>
            </w:r>
          </w:p>
          <w:p w14:paraId="55933B67" w14:textId="77777777" w:rsidR="00DE270F" w:rsidRPr="00514726" w:rsidRDefault="00DE270F" w:rsidP="005711E7">
            <w:pPr>
              <w:ind w:left="360" w:hanging="360"/>
              <w:jc w:val="both"/>
              <w:rPr>
                <w:rFonts w:ascii="SimSun" w:eastAsia="SimSun" w:hAnsi="SimSun" w:cs="SimSun" w:hint="eastAsia"/>
                <w:color w:val="000000"/>
                <w:sz w:val="24"/>
                <w:lang w:val="en-US" w:eastAsia="zh-CN"/>
              </w:rPr>
            </w:pPr>
            <w:r w:rsidRPr="00514726">
              <w:rPr>
                <w:rFonts w:eastAsia="SimSun"/>
                <w:color w:val="000000"/>
                <w:lang w:val="en-US" w:eastAsia="zh-CN"/>
              </w:rPr>
              <w:t>-</w:t>
            </w:r>
            <w:r w:rsidRPr="00514726">
              <w:rPr>
                <w:rFonts w:eastAsia="SimSun"/>
                <w:color w:val="000000"/>
                <w:sz w:val="11"/>
                <w:szCs w:val="11"/>
                <w:lang w:val="en-US" w:eastAsia="zh-CN"/>
              </w:rPr>
              <w:t>         </w:t>
            </w:r>
            <w:r w:rsidRPr="00514726">
              <w:rPr>
                <w:rFonts w:eastAsia="SimSun"/>
                <w:color w:val="000000"/>
                <w:lang w:val="en-US" w:eastAsia="zh-CN"/>
              </w:rPr>
              <w:t xml:space="preserve">Rel-17 </w:t>
            </w:r>
            <w:proofErr w:type="spellStart"/>
            <w:r w:rsidRPr="00514726">
              <w:rPr>
                <w:rFonts w:eastAsia="SimSun"/>
                <w:color w:val="000000"/>
                <w:lang w:val="en-US" w:eastAsia="zh-CN"/>
              </w:rPr>
              <w:t>TypeII</w:t>
            </w:r>
            <w:proofErr w:type="spellEnd"/>
            <w:r w:rsidRPr="00514726">
              <w:rPr>
                <w:rFonts w:eastAsia="SimSun"/>
                <w:color w:val="000000"/>
                <w:lang w:val="en-US" w:eastAsia="zh-CN"/>
              </w:rPr>
              <w:t xml:space="preserve"> Codebook as the baseline for performance and overhead evaluation.</w:t>
            </w:r>
          </w:p>
          <w:p w14:paraId="0C5ACF7E" w14:textId="77777777" w:rsidR="00DE270F" w:rsidRPr="00514726" w:rsidRDefault="00DE270F" w:rsidP="005711E7">
            <w:pPr>
              <w:ind w:left="360" w:hanging="360"/>
              <w:jc w:val="both"/>
              <w:rPr>
                <w:rFonts w:ascii="SimSun" w:eastAsia="SimSun" w:hAnsi="SimSun" w:cs="SimSun" w:hint="eastAsia"/>
                <w:color w:val="000000"/>
                <w:sz w:val="24"/>
                <w:lang w:val="en-US" w:eastAsia="zh-CN"/>
              </w:rPr>
            </w:pPr>
            <w:r w:rsidRPr="00514726">
              <w:rPr>
                <w:rFonts w:eastAsia="SimSun"/>
                <w:color w:val="000000"/>
                <w:lang w:val="en-US" w:eastAsia="zh-CN"/>
              </w:rPr>
              <w:t>-</w:t>
            </w:r>
            <w:r w:rsidRPr="00514726">
              <w:rPr>
                <w:rFonts w:eastAsia="SimSun"/>
                <w:color w:val="000000"/>
                <w:sz w:val="11"/>
                <w:szCs w:val="11"/>
                <w:lang w:val="en-US" w:eastAsia="zh-CN"/>
              </w:rPr>
              <w:t>       </w:t>
            </w:r>
            <w:r w:rsidRPr="008B0961">
              <w:rPr>
                <w:rFonts w:eastAsia="SimSun"/>
                <w:color w:val="000000"/>
                <w:sz w:val="11"/>
                <w:szCs w:val="11"/>
                <w:lang w:val="en-US" w:eastAsia="zh-CN"/>
              </w:rPr>
              <w:t>  </w:t>
            </w:r>
            <w:r w:rsidRPr="008B0961">
              <w:rPr>
                <w:rFonts w:eastAsia="SimSun"/>
                <w:color w:val="000000"/>
                <w:lang w:val="en-US" w:eastAsia="zh-CN"/>
              </w:rPr>
              <w:t>FFS: Whether Type I Codebook can be optionally</w:t>
            </w:r>
            <w:r w:rsidRPr="00514726">
              <w:rPr>
                <w:rFonts w:eastAsia="SimSun"/>
                <w:color w:val="FF0000"/>
                <w:lang w:val="en-US" w:eastAsia="zh-CN"/>
              </w:rPr>
              <w:t> </w:t>
            </w:r>
            <w:r w:rsidRPr="00514726">
              <w:rPr>
                <w:rFonts w:eastAsia="SimSun"/>
                <w:color w:val="000000"/>
                <w:lang w:val="en-US" w:eastAsia="zh-CN"/>
              </w:rPr>
              <w:t>considered at least for performance evaluation</w:t>
            </w:r>
          </w:p>
        </w:tc>
      </w:tr>
    </w:tbl>
    <w:p w14:paraId="530CA519" w14:textId="77777777" w:rsidR="00DE270F" w:rsidRDefault="00DE270F" w:rsidP="00DE270F">
      <w:pPr>
        <w:rPr>
          <w:lang w:val="en-US" w:eastAsia="x-none"/>
        </w:rPr>
      </w:pPr>
    </w:p>
    <w:p w14:paraId="2726802F" w14:textId="77777777" w:rsidR="00DE270F" w:rsidRPr="00E36BCC" w:rsidRDefault="00DE270F" w:rsidP="00DE270F">
      <w:pPr>
        <w:rPr>
          <w:rFonts w:eastAsia="SimSun"/>
          <w:b/>
          <w:bCs/>
          <w:color w:val="000000"/>
          <w:highlight w:val="green"/>
          <w:lang w:val="en-US" w:eastAsia="zh-CN"/>
        </w:rPr>
      </w:pPr>
      <w:r w:rsidRPr="00E36BCC">
        <w:rPr>
          <w:rFonts w:eastAsia="SimSun"/>
          <w:b/>
          <w:bCs/>
          <w:color w:val="000000"/>
          <w:highlight w:val="green"/>
          <w:lang w:val="en-US" w:eastAsia="zh-CN"/>
        </w:rPr>
        <w:t>Agreement</w:t>
      </w:r>
    </w:p>
    <w:p w14:paraId="0B104539" w14:textId="77777777" w:rsidR="00DE270F" w:rsidRPr="00514726" w:rsidRDefault="00DE270F" w:rsidP="00DE270F">
      <w:pPr>
        <w:rPr>
          <w:rFonts w:ascii="SimSun" w:eastAsia="SimSun" w:hAnsi="SimSun" w:cs="SimSun"/>
          <w:color w:val="000000"/>
          <w:lang w:val="en-US" w:eastAsia="zh-CN"/>
        </w:rPr>
      </w:pPr>
      <w:r w:rsidRPr="00514726">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0A3C4D63" w14:textId="77777777" w:rsidR="00DE270F" w:rsidRPr="00514726" w:rsidRDefault="00DE270F" w:rsidP="00DE270F">
      <w:pPr>
        <w:spacing w:line="252" w:lineRule="atLeast"/>
        <w:ind w:left="360" w:hanging="360"/>
        <w:rPr>
          <w:rFonts w:ascii="SimSun" w:eastAsia="SimSun" w:hAnsi="SimSun" w:cs="SimSun" w:hint="eastAsia"/>
          <w:color w:val="000000"/>
          <w:lang w:val="en-US" w:eastAsia="zh-CN"/>
        </w:rPr>
      </w:pPr>
      <w:r w:rsidRPr="00514726">
        <w:rPr>
          <w:rFonts w:ascii="Symbol" w:eastAsia="SimSun" w:hAnsi="Symbol" w:cs="SimSun"/>
          <w:color w:val="000000"/>
          <w:lang w:val="en-US" w:eastAsia="zh-CN"/>
        </w:rPr>
        <w:t></w:t>
      </w:r>
      <w:r w:rsidRPr="00514726">
        <w:rPr>
          <w:rFonts w:eastAsia="SimSun"/>
          <w:color w:val="000000"/>
          <w:lang w:val="en-US" w:eastAsia="zh-CN"/>
        </w:rPr>
        <w:t>     Method 1: Average over all layers</w:t>
      </w:r>
    </w:p>
    <w:p w14:paraId="467192DA" w14:textId="77777777" w:rsidR="00DE270F" w:rsidRPr="00514726" w:rsidRDefault="00DE270F" w:rsidP="00DE270F">
      <w:pPr>
        <w:spacing w:before="100" w:beforeAutospacing="1" w:after="100" w:afterAutospacing="1" w:line="221" w:lineRule="atLeast"/>
        <w:ind w:left="1322" w:hanging="442"/>
        <w:rPr>
          <w:rFonts w:ascii="Microsoft YaHei UI" w:eastAsia="Microsoft YaHei UI" w:hAnsi="Microsoft YaHei UI" w:cs="SimSun" w:hint="eastAsia"/>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"../../../../../../../Users/cmcc/AppData/Roaming/Foxmail7/Temp-9192-20220519203036/Attach/image023(05-25-10-12-00).png"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1690B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6.5pt">
            <v:imagedata r:id="rId7" r:href="rId8"/>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 is the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"../../../../../../../Users/cmcc/AppData/Roaming/Foxmail7/Temp-9192-20220519203036/Attach/image024(05-25-10-12-00).png"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480F6B5E">
          <v:shape id="_x0000_i1026" type="#_x0000_t75" style="width:13.5pt;height:13.5pt">
            <v:imagedata r:id="rId9" r:href="rId10"/>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 xml:space="preserve">eigenvector of the target CSI at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xml:space="preserve"> and K is the rank.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"../../../../../../../Users/cmcc/AppData/Roaming/Foxmail7/Temp-9192-20220519203036/Attach/image025(05-25-10-12-00).png"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1296CFE4">
          <v:shape id="_x0000_i1027" type="#_x0000_t75" style="width:13.5pt;height:16.5pt">
            <v:imagedata r:id="rId11" r:href="rId12"/>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is the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"../../../../../../../Users/cmcc/AppData/Roaming/Foxmail7/Temp-9192-20220519203036/Attach/image024(05-25-10-12-00).png"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3EB21008">
          <v:shape id="_x0000_i1028" type="#_x0000_t75" style="width:13.5pt;height:13.5pt">
            <v:imagedata r:id="rId9" r:href="rId13"/>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 output vector of the output CSI</w:t>
      </w:r>
      <w:r w:rsidRPr="00514726">
        <w:rPr>
          <w:rFonts w:eastAsia="Microsoft YaHei UI"/>
          <w:color w:val="000000"/>
          <w:lang w:val="en-US" w:eastAsia="zh-CN"/>
        </w:rPr>
        <w:t> </w:t>
      </w:r>
      <w:r w:rsidRPr="00514726">
        <w:rPr>
          <w:rFonts w:eastAsia="Microsoft YaHei UI"/>
          <w:i/>
          <w:iCs/>
          <w:color w:val="000000"/>
          <w:lang w:val="en-US" w:eastAsia="zh-CN"/>
        </w:rPr>
        <w:t xml:space="preserve">of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"../../../../../../../Users/cmcc/AppData/Roaming/Foxmail7/Temp-9192-20220519203036/Attach/image026(05-25-10-12-00).png"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501DD135">
          <v:shape id="_x0000_i1029" type="#_x0000_t75" style="width:8.25pt;height:12.75pt">
            <v:imagedata r:id="rId14" r:href="rId15"/>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 is the total number of resource units. </w:t>
      </w: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"../../../../../../../Users/cmcc/AppData/Roaming/Foxmail7/Temp-9192-20220519203036/Attach/image027(05-25-10-12-00).png"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22EFB0FA">
          <v:shape id="_x0000_i1030" type="#_x0000_t75" style="width:18.75pt;height:12.75pt">
            <v:imagedata r:id="rId16" r:href="rId17"/>
          </v:shape>
        </w:pict>
      </w:r>
      <w:r w:rsidRPr="00514726">
        <w:rPr>
          <w:rFonts w:ascii="SimSun" w:eastAsia="SimSun" w:hAnsi="SimSun" w:cs="SimSun"/>
          <w:color w:val="000000"/>
          <w:lang w:val="en-US" w:eastAsia="zh-CN"/>
        </w:rPr>
        <w:fldChar w:fldCharType="end"/>
      </w:r>
      <w:r w:rsidRPr="00514726">
        <w:rPr>
          <w:rFonts w:eastAsia="Microsoft YaHei UI"/>
          <w:i/>
          <w:iCs/>
          <w:color w:val="000000"/>
          <w:lang w:val="en-US" w:eastAsia="zh-CN"/>
        </w:rPr>
        <w:t> denotes the average operation over multiple samples.</w:t>
      </w:r>
    </w:p>
    <w:p w14:paraId="0E1B7E67" w14:textId="77777777" w:rsidR="00DE270F" w:rsidRPr="00514726" w:rsidRDefault="00DE270F" w:rsidP="00DE270F">
      <w:pPr>
        <w:spacing w:before="100" w:beforeAutospacing="1" w:after="100" w:afterAutospacing="1" w:line="221" w:lineRule="atLeast"/>
        <w:ind w:left="1280" w:hanging="400"/>
        <w:rPr>
          <w:rFonts w:ascii="Microsoft YaHei UI" w:eastAsia="Microsoft YaHei UI" w:hAnsi="Microsoft YaHei UI" w:cs="SimSun" w:hint="eastAsia"/>
          <w:color w:val="000000"/>
          <w:lang w:val="en-US" w:eastAsia="zh-CN"/>
        </w:rPr>
      </w:pPr>
      <w:r w:rsidRPr="00514726">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"../../../../../../../Users/cmcc/AppData/Roaming/Foxmail7/Temp-9192-20220519203036/Attach/image028(05-25-10-12-00).png" \* MERGEFORMAT </w:instrText>
      </w:r>
      <w:r w:rsidRPr="00514726">
        <w:rPr>
          <w:rFonts w:ascii="SimSun" w:eastAsia="SimSun" w:hAnsi="SimSun" w:cs="SimSun"/>
          <w:color w:val="000000"/>
          <w:lang w:val="en-US" w:eastAsia="zh-CN"/>
        </w:rPr>
        <w:fldChar w:fldCharType="separate"/>
      </w:r>
      <w:r w:rsidRPr="00514726">
        <w:rPr>
          <w:rFonts w:ascii="SimSun" w:eastAsia="SimSun" w:hAnsi="SimSun" w:cs="SimSun"/>
          <w:color w:val="000000"/>
          <w:lang w:val="en-US" w:eastAsia="zh-CN"/>
        </w:rPr>
        <w:pict w14:anchorId="60652EAD">
          <v:shape id="_x0000_i1031" type="#_x0000_t75" style="width:327pt;height:45.75pt">
            <v:imagedata r:id="rId18" r:href="rId19"/>
          </v:shape>
        </w:pict>
      </w:r>
      <w:r w:rsidRPr="00514726">
        <w:rPr>
          <w:rFonts w:ascii="SimSun" w:eastAsia="SimSun" w:hAnsi="SimSun" w:cs="SimSun"/>
          <w:color w:val="000000"/>
          <w:lang w:val="en-US" w:eastAsia="zh-CN"/>
        </w:rPr>
        <w:fldChar w:fldCharType="end"/>
      </w:r>
    </w:p>
    <w:p w14:paraId="4FCCFAA7" w14:textId="77777777" w:rsidR="00DE270F" w:rsidRPr="00514726" w:rsidRDefault="00DE270F" w:rsidP="00DE270F">
      <w:pPr>
        <w:spacing w:line="252" w:lineRule="atLeast"/>
        <w:ind w:left="360" w:hanging="360"/>
        <w:rPr>
          <w:rFonts w:ascii="SimSun" w:eastAsia="SimSun" w:hAnsi="SimSun" w:cs="SimSun" w:hint="eastAsia"/>
          <w:color w:val="000000"/>
          <w:lang w:val="en-US" w:eastAsia="zh-CN"/>
        </w:rPr>
      </w:pPr>
      <w:r w:rsidRPr="00514726">
        <w:rPr>
          <w:rFonts w:ascii="Symbol" w:eastAsia="SimSun" w:hAnsi="Symbol" w:cs="SimSun"/>
          <w:color w:val="000000"/>
          <w:lang w:val="en-US" w:eastAsia="zh-CN"/>
        </w:rPr>
        <w:t></w:t>
      </w:r>
      <w:r w:rsidRPr="00514726">
        <w:rPr>
          <w:rFonts w:eastAsia="SimSun"/>
          <w:color w:val="000000"/>
          <w:lang w:val="en-US" w:eastAsia="zh-CN"/>
        </w:rPr>
        <w:t>     Method 2: Weighted average over all layers</w:t>
      </w:r>
    </w:p>
    <w:p w14:paraId="05B8AC38" w14:textId="77777777" w:rsidR="00DE270F" w:rsidRPr="00514726" w:rsidRDefault="00DE270F" w:rsidP="00DE270F">
      <w:pPr>
        <w:spacing w:before="100" w:beforeAutospacing="1" w:after="100" w:afterAutospacing="1" w:line="221" w:lineRule="atLeast"/>
        <w:ind w:left="1322" w:hanging="442"/>
        <w:rPr>
          <w:rFonts w:ascii="Microsoft YaHei UI" w:eastAsia="Microsoft YaHei UI" w:hAnsi="Microsoft YaHei UI" w:cs="SimSun" w:hint="eastAsia"/>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Companies to report the formula (e.g., whether normalization is applied for eigenvalues)</w:t>
      </w:r>
    </w:p>
    <w:p w14:paraId="18B381C4" w14:textId="77777777" w:rsidR="00DE270F" w:rsidRPr="00514726" w:rsidRDefault="00DE270F" w:rsidP="00DE270F">
      <w:pPr>
        <w:spacing w:line="252" w:lineRule="atLeast"/>
        <w:ind w:left="360" w:hanging="360"/>
        <w:rPr>
          <w:rFonts w:ascii="SimSun" w:eastAsia="SimSun" w:hAnsi="SimSun" w:cs="SimSun" w:hint="eastAsia"/>
          <w:color w:val="000000"/>
          <w:lang w:val="en-US" w:eastAsia="zh-CN"/>
        </w:rPr>
      </w:pPr>
      <w:r w:rsidRPr="00514726">
        <w:rPr>
          <w:rFonts w:ascii="Symbol" w:eastAsia="SimSun" w:hAnsi="Symbol" w:cs="SimSun"/>
          <w:color w:val="000000"/>
          <w:lang w:val="en-US" w:eastAsia="zh-CN"/>
        </w:rPr>
        <w:t></w:t>
      </w:r>
      <w:r w:rsidRPr="00514726">
        <w:rPr>
          <w:rFonts w:eastAsia="SimSun"/>
          <w:color w:val="000000"/>
          <w:lang w:val="en-US" w:eastAsia="zh-CN"/>
        </w:rPr>
        <w:t>     Method 3: GCS/SGCS is separately calculated for each layer (e.g., for K layers, K GCS/SGCS values are derived respectively, and comparison is performed per layer)</w:t>
      </w:r>
    </w:p>
    <w:p w14:paraId="3985F021" w14:textId="77777777" w:rsidR="00DE270F" w:rsidRPr="00514726" w:rsidRDefault="00DE270F" w:rsidP="00DE270F">
      <w:pPr>
        <w:spacing w:line="252" w:lineRule="atLeast"/>
        <w:ind w:left="360" w:hanging="360"/>
        <w:rPr>
          <w:rFonts w:ascii="SimSun" w:eastAsia="SimSun" w:hAnsi="SimSun" w:cs="SimSun" w:hint="eastAsia"/>
          <w:color w:val="000000"/>
          <w:lang w:val="en-US" w:eastAsia="zh-CN"/>
        </w:rPr>
      </w:pPr>
      <w:r w:rsidRPr="00514726">
        <w:rPr>
          <w:rFonts w:ascii="Symbol" w:eastAsia="SimSun" w:hAnsi="Symbol" w:cs="SimSun"/>
          <w:color w:val="000000"/>
          <w:lang w:val="en-US" w:eastAsia="zh-CN"/>
        </w:rPr>
        <w:t></w:t>
      </w:r>
      <w:r w:rsidRPr="00514726">
        <w:rPr>
          <w:rFonts w:eastAsia="SimSun"/>
          <w:color w:val="000000"/>
          <w:lang w:val="en-US" w:eastAsia="zh-CN"/>
        </w:rPr>
        <w:t>       Other methods are not precluded</w:t>
      </w:r>
    </w:p>
    <w:p w14:paraId="1C9B109C" w14:textId="6259F71B" w:rsidR="0075780B" w:rsidRPr="009F6C32" w:rsidRDefault="00DE270F" w:rsidP="00DE270F">
      <w:pPr>
        <w:rPr>
          <w:rFonts w:eastAsiaTheme="minorEastAsia"/>
          <w:b/>
          <w:bCs/>
          <w:u w:val="single"/>
          <w:lang w:eastAsia="zh-CN"/>
        </w:rPr>
      </w:pPr>
      <w:r w:rsidRPr="00514726">
        <w:rPr>
          <w:rFonts w:ascii="Symbol" w:eastAsia="SimSun" w:hAnsi="Symbol" w:cs="SimSun"/>
          <w:color w:val="000000"/>
          <w:lang w:val="en-US" w:eastAsia="zh-CN"/>
        </w:rPr>
        <w:lastRenderedPageBreak/>
        <w:t></w:t>
      </w:r>
      <w:r w:rsidRPr="00514726">
        <w:rPr>
          <w:rFonts w:eastAsia="SimSun"/>
          <w:color w:val="000000"/>
          <w:lang w:val="en-US" w:eastAsia="zh-CN"/>
        </w:rPr>
        <w:t>       FFS: Further down-selection among the above options or take one/a subset of the above methods as baseline(s).</w:t>
      </w:r>
    </w:p>
    <w:p w14:paraId="4ED649FA" w14:textId="77777777" w:rsidR="006C0A1E" w:rsidRDefault="006C0A1E" w:rsidP="009F6C32">
      <w:pPr>
        <w:rPr>
          <w:b/>
          <w:bCs/>
          <w:u w:val="single"/>
        </w:rPr>
      </w:pPr>
    </w:p>
    <w:p w14:paraId="0420E41A" w14:textId="41254BB6" w:rsidR="00B633F5" w:rsidRPr="006C0A1E" w:rsidRDefault="006C0A1E" w:rsidP="009F6C32">
      <w:pPr>
        <w:rPr>
          <w:rFonts w:eastAsia="Yu Mincho"/>
          <w:b/>
          <w:bCs/>
          <w:u w:val="single"/>
          <w:lang w:eastAsia="ja-JP"/>
        </w:rPr>
      </w:pPr>
      <w:r w:rsidRPr="006C0A1E">
        <w:rPr>
          <w:b/>
          <w:bCs/>
          <w:u w:val="single"/>
        </w:rPr>
        <w:t>Other aspects on AI/ML for CSI feedback enhancement</w:t>
      </w:r>
    </w:p>
    <w:p w14:paraId="304682EE" w14:textId="77777777" w:rsidR="00DE25B6" w:rsidRPr="00DE25B6" w:rsidRDefault="00DE25B6" w:rsidP="006F6B0B">
      <w:pPr>
        <w:shd w:val="clear" w:color="auto" w:fill="FFFFFF"/>
        <w:rPr>
          <w:b/>
          <w:bCs/>
          <w:highlight w:val="green"/>
          <w:lang w:eastAsia="x-none"/>
        </w:rPr>
      </w:pPr>
      <w:r w:rsidRPr="00DE25B6">
        <w:rPr>
          <w:b/>
          <w:bCs/>
          <w:highlight w:val="green"/>
          <w:lang w:eastAsia="x-none"/>
        </w:rPr>
        <w:t xml:space="preserve">Agreement </w:t>
      </w:r>
    </w:p>
    <w:p w14:paraId="1C19AB32" w14:textId="77777777" w:rsidR="00DE25B6" w:rsidRPr="00DC24FA" w:rsidRDefault="00DE25B6" w:rsidP="00DE25B6">
      <w:pPr>
        <w:shd w:val="clear" w:color="auto" w:fill="FFFFFF"/>
        <w:rPr>
          <w:lang w:eastAsia="x-none"/>
        </w:rPr>
      </w:pPr>
      <w:r w:rsidRPr="00DC24FA">
        <w:rPr>
          <w:lang w:eastAsia="x-none"/>
        </w:rPr>
        <w:t>Spatial-frequency domain CSI compression using two-sided AI model is selected as one representative sub use case. </w:t>
      </w:r>
    </w:p>
    <w:p w14:paraId="1FC962A0" w14:textId="77777777" w:rsidR="00DE25B6" w:rsidRPr="00DC24FA" w:rsidRDefault="00DE25B6" w:rsidP="0017119A">
      <w:pPr>
        <w:numPr>
          <w:ilvl w:val="1"/>
          <w:numId w:val="15"/>
        </w:numPr>
        <w:shd w:val="clear" w:color="auto" w:fill="FFFFFF"/>
        <w:spacing w:after="0"/>
        <w:rPr>
          <w:lang w:eastAsia="x-none"/>
        </w:rPr>
      </w:pPr>
      <w:r w:rsidRPr="00DC24FA">
        <w:rPr>
          <w:lang w:eastAsia="x-none"/>
        </w:rPr>
        <w:t>Note: Study of other sub use cases is not precluded.</w:t>
      </w:r>
    </w:p>
    <w:p w14:paraId="0BD95637" w14:textId="77777777" w:rsidR="00DE25B6" w:rsidRPr="00DC24FA" w:rsidRDefault="00DE25B6" w:rsidP="0017119A">
      <w:pPr>
        <w:numPr>
          <w:ilvl w:val="1"/>
          <w:numId w:val="15"/>
        </w:numPr>
        <w:shd w:val="clear" w:color="auto" w:fill="FFFFFF"/>
        <w:spacing w:after="0"/>
        <w:rPr>
          <w:lang w:eastAsia="x-none"/>
        </w:rPr>
      </w:pPr>
      <w:r w:rsidRPr="00DC24FA">
        <w:rPr>
          <w:lang w:eastAsia="x-none"/>
        </w:rPr>
        <w:t>Note: All pre-processing/post-processing, quantization/de-quantization are within the scope of the sub use case. </w:t>
      </w:r>
    </w:p>
    <w:p w14:paraId="2BCD3766" w14:textId="77777777" w:rsidR="00DE25B6" w:rsidRPr="00D50843" w:rsidRDefault="00DE25B6" w:rsidP="00DE25B6">
      <w:pPr>
        <w:shd w:val="clear" w:color="auto" w:fill="FFFFFF"/>
        <w:rPr>
          <w:rFonts w:eastAsia="DengXian"/>
          <w:lang w:eastAsia="zh-CN"/>
        </w:rPr>
      </w:pPr>
    </w:p>
    <w:p w14:paraId="7AD31F77" w14:textId="77777777" w:rsidR="00DE25B6" w:rsidRPr="00DE25B6" w:rsidRDefault="00DE25B6" w:rsidP="00DE25B6">
      <w:pPr>
        <w:shd w:val="clear" w:color="auto" w:fill="FFFFFF"/>
        <w:rPr>
          <w:rFonts w:eastAsia="DengXian" w:hint="eastAsia"/>
          <w:b/>
          <w:bCs/>
          <w:lang w:eastAsia="zh-CN"/>
        </w:rPr>
      </w:pPr>
      <w:r w:rsidRPr="00DE25B6">
        <w:rPr>
          <w:rFonts w:eastAsia="DengXian" w:hint="eastAsia"/>
          <w:b/>
          <w:bCs/>
          <w:lang w:eastAsia="zh-CN"/>
        </w:rPr>
        <w:t>C</w:t>
      </w:r>
      <w:r w:rsidRPr="00DE25B6">
        <w:rPr>
          <w:rFonts w:eastAsia="DengXian"/>
          <w:b/>
          <w:bCs/>
          <w:lang w:eastAsia="zh-CN"/>
        </w:rPr>
        <w:t>onclusion</w:t>
      </w:r>
    </w:p>
    <w:p w14:paraId="106B0927" w14:textId="77777777" w:rsidR="00DE25B6" w:rsidRDefault="00DE25B6" w:rsidP="0017119A">
      <w:pPr>
        <w:numPr>
          <w:ilvl w:val="0"/>
          <w:numId w:val="16"/>
        </w:numPr>
        <w:shd w:val="clear" w:color="auto" w:fill="FFFFFF"/>
        <w:spacing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54AC673" w14:textId="77777777" w:rsidR="00DE25B6" w:rsidRPr="00DC24FA" w:rsidRDefault="00DE25B6" w:rsidP="0017119A">
      <w:pPr>
        <w:numPr>
          <w:ilvl w:val="0"/>
          <w:numId w:val="16"/>
        </w:numPr>
        <w:shd w:val="clear" w:color="auto" w:fill="FFFFFF"/>
        <w:spacing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50AC2D33" w14:textId="77777777" w:rsidR="00DE25B6" w:rsidRPr="00DC24FA" w:rsidRDefault="00DE25B6" w:rsidP="0017119A">
      <w:pPr>
        <w:numPr>
          <w:ilvl w:val="0"/>
          <w:numId w:val="16"/>
        </w:numPr>
        <w:shd w:val="clear" w:color="auto" w:fill="FFFFFF"/>
        <w:spacing w:after="0"/>
        <w:rPr>
          <w:lang w:eastAsia="x-none"/>
        </w:rPr>
      </w:pPr>
      <w:r w:rsidRPr="00DC24FA">
        <w:rPr>
          <w:lang w:eastAsia="x-none"/>
        </w:rPr>
        <w:t>Further discuss CSI prediction using one-sided model as a possible sub-use case for CSI feedback enhancement after evaluation methodology discussion</w:t>
      </w:r>
    </w:p>
    <w:p w14:paraId="784EEE71" w14:textId="77777777" w:rsidR="00DE25B6" w:rsidRPr="00DC24FA" w:rsidRDefault="00DE25B6" w:rsidP="0017119A">
      <w:pPr>
        <w:numPr>
          <w:ilvl w:val="0"/>
          <w:numId w:val="16"/>
        </w:numPr>
        <w:shd w:val="clear" w:color="auto" w:fill="FFFFFF"/>
        <w:spacing w:after="0"/>
        <w:rPr>
          <w:lang w:eastAsia="x-none"/>
        </w:rPr>
      </w:pPr>
      <w:r w:rsidRPr="00DC24FA">
        <w:rPr>
          <w:lang w:eastAsia="x-none"/>
        </w:rPr>
        <w:t>Further discuss CSI-RS configuration and overhead reduction as a possible sub-use case for CSI feedback enhancement after evaluation methodology discussion</w:t>
      </w:r>
    </w:p>
    <w:p w14:paraId="071E5AFE" w14:textId="77777777" w:rsidR="00DE25B6" w:rsidRPr="00DC24FA" w:rsidRDefault="00DE25B6" w:rsidP="0017119A">
      <w:pPr>
        <w:numPr>
          <w:ilvl w:val="0"/>
          <w:numId w:val="16"/>
        </w:numPr>
        <w:shd w:val="clear" w:color="auto" w:fill="FFFFFF"/>
        <w:spacing w:after="0"/>
        <w:rPr>
          <w:lang w:eastAsia="x-none"/>
        </w:rPr>
      </w:pPr>
      <w:r w:rsidRPr="00DC24FA">
        <w:rPr>
          <w:lang w:eastAsia="x-none"/>
        </w:rPr>
        <w:t>Further discuss resource allocation and scheduling as a possible sub-use case for CSI feedback enhancement after evaluation methodology discussion</w:t>
      </w:r>
    </w:p>
    <w:p w14:paraId="32957227" w14:textId="77777777" w:rsidR="00DE25B6" w:rsidRPr="00DC24FA" w:rsidRDefault="00DE25B6" w:rsidP="0017119A">
      <w:pPr>
        <w:numPr>
          <w:ilvl w:val="0"/>
          <w:numId w:val="16"/>
        </w:numPr>
        <w:shd w:val="clear" w:color="auto" w:fill="FFFFFF"/>
        <w:spacing w:after="0"/>
        <w:rPr>
          <w:lang w:eastAsia="x-none"/>
        </w:rPr>
      </w:pPr>
      <w:r w:rsidRPr="00DC24FA">
        <w:rPr>
          <w:lang w:eastAsia="x-none"/>
        </w:rPr>
        <w:t>Further discuss joint CSI prediction and compression as a possible sub-use case for CSI feedback enhancement after evaluation methodology discussion. </w:t>
      </w:r>
    </w:p>
    <w:p w14:paraId="06AB8C68" w14:textId="24B83429" w:rsidR="00E36BCC" w:rsidRDefault="00E36BCC" w:rsidP="009F6C32">
      <w:pPr>
        <w:rPr>
          <w:rFonts w:eastAsia="Yu Mincho"/>
          <w:b/>
          <w:bCs/>
          <w:u w:val="single"/>
          <w:lang w:eastAsia="ja-JP"/>
        </w:rPr>
      </w:pPr>
    </w:p>
    <w:p w14:paraId="49B5CB6E" w14:textId="28DCD41F" w:rsidR="007B0791" w:rsidRDefault="007B0791" w:rsidP="009F6C32">
      <w:pPr>
        <w:rPr>
          <w:b/>
          <w:bCs/>
          <w:u w:val="single"/>
        </w:rPr>
      </w:pPr>
      <w:r w:rsidRPr="007B0791">
        <w:rPr>
          <w:b/>
          <w:bCs/>
          <w:u w:val="single"/>
        </w:rPr>
        <w:t>Evaluation on AI/ML for beam management</w:t>
      </w:r>
    </w:p>
    <w:p w14:paraId="69BEC67D" w14:textId="77777777" w:rsidR="001422F6" w:rsidRPr="001422F6" w:rsidRDefault="001422F6" w:rsidP="006F6B0B">
      <w:pPr>
        <w:shd w:val="clear" w:color="auto" w:fill="FFFFFF"/>
        <w:rPr>
          <w:rFonts w:eastAsia="SimSun"/>
          <w:b/>
          <w:bCs/>
          <w:color w:val="000000"/>
          <w:highlight w:val="green"/>
          <w:lang w:val="en-US" w:eastAsia="zh-CN"/>
        </w:rPr>
      </w:pPr>
      <w:r w:rsidRPr="001422F6">
        <w:rPr>
          <w:rFonts w:eastAsia="SimSun"/>
          <w:b/>
          <w:bCs/>
          <w:color w:val="000000"/>
          <w:highlight w:val="green"/>
          <w:lang w:val="en-US" w:eastAsia="zh-CN"/>
        </w:rPr>
        <w:t>Agreement</w:t>
      </w:r>
    </w:p>
    <w:p w14:paraId="56D1A245" w14:textId="77777777" w:rsidR="001422F6" w:rsidRPr="001422F6" w:rsidRDefault="001422F6" w:rsidP="0017119A">
      <w:pPr>
        <w:pStyle w:val="ListParagraph"/>
        <w:numPr>
          <w:ilvl w:val="0"/>
          <w:numId w:val="17"/>
        </w:numPr>
        <w:ind w:leftChars="0"/>
        <w:contextualSpacing/>
        <w:rPr>
          <w:rFonts w:ascii="Times New Roman" w:hAnsi="Times New Roman"/>
          <w:sz w:val="20"/>
          <w:szCs w:val="20"/>
        </w:rPr>
      </w:pPr>
      <w:r w:rsidRPr="001422F6">
        <w:rPr>
          <w:rFonts w:ascii="Times New Roman" w:hAnsi="Times New Roman"/>
          <w:sz w:val="20"/>
          <w:szCs w:val="20"/>
        </w:rPr>
        <w:t>For dataset construction and performance evaluation (if applicable) for the AI/ML in beam management, system level simulation approach is adopted as baseline</w:t>
      </w:r>
    </w:p>
    <w:p w14:paraId="434B0A62" w14:textId="77777777" w:rsidR="001422F6" w:rsidRPr="001422F6" w:rsidRDefault="001422F6" w:rsidP="0017119A">
      <w:pPr>
        <w:pStyle w:val="ListParagraph"/>
        <w:numPr>
          <w:ilvl w:val="1"/>
          <w:numId w:val="17"/>
        </w:numPr>
        <w:ind w:leftChars="0"/>
        <w:contextualSpacing/>
        <w:rPr>
          <w:rFonts w:ascii="Times New Roman" w:hAnsi="Times New Roman"/>
          <w:sz w:val="20"/>
          <w:szCs w:val="20"/>
        </w:rPr>
      </w:pPr>
      <w:r w:rsidRPr="001422F6">
        <w:rPr>
          <w:rFonts w:ascii="Times New Roman" w:hAnsi="Times New Roman"/>
          <w:sz w:val="20"/>
          <w:szCs w:val="20"/>
        </w:rPr>
        <w:t>Link level simulation is optionally adopted</w:t>
      </w:r>
    </w:p>
    <w:p w14:paraId="30DA18DC" w14:textId="77777777" w:rsidR="001422F6" w:rsidRPr="001422F6" w:rsidRDefault="001422F6" w:rsidP="001422F6">
      <w:pPr>
        <w:pStyle w:val="ListParagraph"/>
        <w:ind w:leftChars="0" w:left="1080"/>
        <w:contextualSpacing/>
        <w:rPr>
          <w:rFonts w:ascii="Times New Roman" w:hAnsi="Times New Roman"/>
          <w:sz w:val="20"/>
          <w:szCs w:val="20"/>
        </w:rPr>
      </w:pPr>
    </w:p>
    <w:p w14:paraId="39F87FCC" w14:textId="77777777" w:rsidR="001422F6" w:rsidRPr="001422F6" w:rsidRDefault="001422F6" w:rsidP="006F6B0B">
      <w:pPr>
        <w:shd w:val="clear" w:color="auto" w:fill="FFFFFF"/>
        <w:rPr>
          <w:rFonts w:eastAsia="SimSun"/>
          <w:b/>
          <w:bCs/>
          <w:color w:val="000000"/>
          <w:highlight w:val="green"/>
          <w:lang w:val="en-US" w:eastAsia="zh-CN"/>
        </w:rPr>
      </w:pPr>
      <w:r w:rsidRPr="001422F6">
        <w:rPr>
          <w:rFonts w:eastAsia="SimSun"/>
          <w:b/>
          <w:bCs/>
          <w:color w:val="000000"/>
          <w:highlight w:val="green"/>
          <w:lang w:val="en-US" w:eastAsia="zh-CN"/>
        </w:rPr>
        <w:t>Agreement</w:t>
      </w:r>
    </w:p>
    <w:p w14:paraId="0D4B80B7" w14:textId="77777777" w:rsidR="001422F6" w:rsidRPr="001422F6" w:rsidRDefault="001422F6" w:rsidP="0017119A">
      <w:pPr>
        <w:pStyle w:val="ListParagraph"/>
        <w:numPr>
          <w:ilvl w:val="0"/>
          <w:numId w:val="18"/>
        </w:numPr>
        <w:ind w:leftChars="0"/>
        <w:contextualSpacing/>
        <w:rPr>
          <w:rFonts w:ascii="Times New Roman" w:hAnsi="Times New Roman"/>
          <w:sz w:val="20"/>
          <w:szCs w:val="20"/>
        </w:rPr>
      </w:pPr>
      <w:r w:rsidRPr="001422F6">
        <w:rPr>
          <w:rFonts w:ascii="Times New Roman" w:hAnsi="Times New Roman"/>
          <w:sz w:val="20"/>
          <w:szCs w:val="20"/>
        </w:rPr>
        <w:t xml:space="preserve">At least for temporal beam prediction, companies report the one of spatial consistency procedures: </w:t>
      </w:r>
    </w:p>
    <w:p w14:paraId="2495AA86" w14:textId="77777777" w:rsidR="001422F6" w:rsidRPr="001422F6" w:rsidRDefault="001422F6" w:rsidP="0017119A">
      <w:pPr>
        <w:pStyle w:val="ListParagraph"/>
        <w:numPr>
          <w:ilvl w:val="1"/>
          <w:numId w:val="18"/>
        </w:numPr>
        <w:ind w:leftChars="0"/>
        <w:contextualSpacing/>
        <w:rPr>
          <w:rFonts w:ascii="Times New Roman" w:hAnsi="Times New Roman"/>
          <w:sz w:val="20"/>
          <w:szCs w:val="20"/>
        </w:rPr>
      </w:pPr>
      <w:r w:rsidRPr="001422F6">
        <w:rPr>
          <w:rFonts w:ascii="Times New Roman" w:hAnsi="Times New Roman"/>
          <w:sz w:val="20"/>
          <w:szCs w:val="20"/>
        </w:rPr>
        <w:t>Procedure A in TR38.901</w:t>
      </w:r>
    </w:p>
    <w:p w14:paraId="1CBB9971" w14:textId="5DA10AE4" w:rsidR="001422F6" w:rsidRPr="001422F6" w:rsidRDefault="001422F6" w:rsidP="0017119A">
      <w:pPr>
        <w:pStyle w:val="ListParagraph"/>
        <w:numPr>
          <w:ilvl w:val="1"/>
          <w:numId w:val="18"/>
        </w:numPr>
        <w:ind w:leftChars="0"/>
        <w:contextualSpacing/>
        <w:rPr>
          <w:rFonts w:ascii="Times New Roman" w:hAnsi="Times New Roman"/>
          <w:b/>
          <w:bCs/>
          <w:sz w:val="20"/>
          <w:szCs w:val="20"/>
        </w:rPr>
      </w:pPr>
      <w:r w:rsidRPr="001422F6">
        <w:rPr>
          <w:rFonts w:ascii="Times New Roman" w:hAnsi="Times New Roman"/>
          <w:sz w:val="20"/>
          <w:szCs w:val="20"/>
        </w:rPr>
        <w:t>Procedure B in TR38.901</w:t>
      </w:r>
    </w:p>
    <w:p w14:paraId="062BB50F" w14:textId="77777777" w:rsidR="001422F6" w:rsidRPr="001422F6" w:rsidRDefault="001422F6" w:rsidP="001422F6">
      <w:pPr>
        <w:contextualSpacing/>
        <w:rPr>
          <w:b/>
          <w:bCs/>
        </w:rPr>
      </w:pPr>
    </w:p>
    <w:p w14:paraId="63FA57D2" w14:textId="77777777" w:rsidR="001422F6" w:rsidRPr="001422F6" w:rsidRDefault="001422F6" w:rsidP="006F6B0B">
      <w:pPr>
        <w:shd w:val="clear" w:color="auto" w:fill="FFFFFF"/>
        <w:rPr>
          <w:rFonts w:eastAsia="SimSun"/>
          <w:b/>
          <w:bCs/>
          <w:color w:val="000000"/>
          <w:highlight w:val="green"/>
          <w:lang w:val="en-US" w:eastAsia="zh-CN"/>
        </w:rPr>
      </w:pPr>
      <w:r w:rsidRPr="001422F6">
        <w:rPr>
          <w:rFonts w:eastAsia="SimSun"/>
          <w:b/>
          <w:bCs/>
          <w:color w:val="000000"/>
          <w:highlight w:val="green"/>
          <w:lang w:val="en-US" w:eastAsia="zh-CN"/>
        </w:rPr>
        <w:t>Agreement</w:t>
      </w:r>
    </w:p>
    <w:p w14:paraId="1607EFFA" w14:textId="77777777" w:rsidR="001422F6" w:rsidRPr="001422F6" w:rsidRDefault="001422F6" w:rsidP="0017119A">
      <w:pPr>
        <w:pStyle w:val="ListParagraph"/>
        <w:numPr>
          <w:ilvl w:val="0"/>
          <w:numId w:val="19"/>
        </w:numPr>
        <w:ind w:leftChars="0"/>
        <w:contextualSpacing/>
        <w:rPr>
          <w:rFonts w:ascii="Times New Roman" w:hAnsi="Times New Roman"/>
          <w:sz w:val="20"/>
          <w:szCs w:val="20"/>
        </w:rPr>
      </w:pPr>
      <w:r w:rsidRPr="001422F6">
        <w:rPr>
          <w:rFonts w:ascii="Times New Roman" w:hAnsi="Times New Roman"/>
          <w:sz w:val="20"/>
          <w:szCs w:val="20"/>
        </w:rPr>
        <w:t xml:space="preserve">At least for temporal beam prediction, Dense Urban (macro-layer only, TR 38.913) is the </w:t>
      </w:r>
      <w:r w:rsidRPr="001422F6">
        <w:rPr>
          <w:rStyle w:val="normaltextrun"/>
          <w:rFonts w:ascii="Times New Roman" w:hAnsi="Times New Roman"/>
          <w:sz w:val="20"/>
          <w:szCs w:val="20"/>
        </w:rPr>
        <w:t xml:space="preserve">basic </w:t>
      </w:r>
      <w:r w:rsidRPr="001422F6">
        <w:rPr>
          <w:rFonts w:ascii="Times New Roman" w:hAnsi="Times New Roman"/>
          <w:sz w:val="20"/>
          <w:szCs w:val="20"/>
        </w:rPr>
        <w:t xml:space="preserve">scenario for dataset generation and performance evaluation. </w:t>
      </w:r>
    </w:p>
    <w:p w14:paraId="498E17BF" w14:textId="77777777" w:rsidR="001422F6" w:rsidRPr="001422F6" w:rsidRDefault="001422F6" w:rsidP="0017119A">
      <w:pPr>
        <w:pStyle w:val="ListParagraph"/>
        <w:numPr>
          <w:ilvl w:val="1"/>
          <w:numId w:val="19"/>
        </w:numPr>
        <w:ind w:leftChars="0"/>
        <w:contextualSpacing/>
        <w:rPr>
          <w:rFonts w:ascii="Times New Roman" w:hAnsi="Times New Roman"/>
          <w:sz w:val="20"/>
          <w:szCs w:val="20"/>
        </w:rPr>
      </w:pPr>
      <w:r w:rsidRPr="001422F6">
        <w:rPr>
          <w:rFonts w:ascii="Times New Roman" w:hAnsi="Times New Roman"/>
          <w:sz w:val="20"/>
          <w:szCs w:val="20"/>
        </w:rPr>
        <w:t>Other scenarios are not precluded.</w:t>
      </w:r>
    </w:p>
    <w:p w14:paraId="6B31D0A0" w14:textId="77777777" w:rsidR="001422F6" w:rsidRPr="001422F6" w:rsidRDefault="001422F6" w:rsidP="0017119A">
      <w:pPr>
        <w:pStyle w:val="ListParagraph"/>
        <w:numPr>
          <w:ilvl w:val="0"/>
          <w:numId w:val="19"/>
        </w:numPr>
        <w:ind w:leftChars="0"/>
        <w:contextualSpacing/>
        <w:rPr>
          <w:rFonts w:ascii="Times New Roman" w:hAnsi="Times New Roman"/>
          <w:sz w:val="20"/>
          <w:szCs w:val="20"/>
        </w:rPr>
      </w:pPr>
      <w:r w:rsidRPr="001422F6">
        <w:rPr>
          <w:rFonts w:ascii="Times New Roman" w:hAnsi="Times New Roman"/>
          <w:sz w:val="20"/>
          <w:szCs w:val="20"/>
        </w:rPr>
        <w:t>For spatial-domain beam</w:t>
      </w:r>
      <w:r w:rsidRPr="001422F6">
        <w:rPr>
          <w:rFonts w:ascii="Times New Roman" w:hAnsi="Times New Roman"/>
          <w:color w:val="FF0000"/>
          <w:sz w:val="20"/>
          <w:szCs w:val="20"/>
        </w:rPr>
        <w:t xml:space="preserve"> </w:t>
      </w:r>
      <w:r w:rsidRPr="001422F6">
        <w:rPr>
          <w:rFonts w:ascii="Times New Roman" w:hAnsi="Times New Roman"/>
          <w:sz w:val="20"/>
          <w:szCs w:val="20"/>
        </w:rPr>
        <w:t xml:space="preserve">prediction, Dense Urban (macro-layer only, TR 38.913) is the </w:t>
      </w:r>
      <w:r w:rsidRPr="001422F6">
        <w:rPr>
          <w:rStyle w:val="normaltextrun"/>
          <w:rFonts w:ascii="Times New Roman" w:hAnsi="Times New Roman"/>
          <w:sz w:val="20"/>
          <w:szCs w:val="20"/>
        </w:rPr>
        <w:t xml:space="preserve">basic </w:t>
      </w:r>
      <w:r w:rsidRPr="001422F6">
        <w:rPr>
          <w:rFonts w:ascii="Times New Roman" w:hAnsi="Times New Roman"/>
          <w:sz w:val="20"/>
          <w:szCs w:val="20"/>
        </w:rPr>
        <w:t xml:space="preserve">scenario for dataset generation and performance evaluation. </w:t>
      </w:r>
    </w:p>
    <w:p w14:paraId="711D8CF2" w14:textId="77777777" w:rsidR="001422F6" w:rsidRPr="001422F6" w:rsidRDefault="001422F6" w:rsidP="0017119A">
      <w:pPr>
        <w:pStyle w:val="ListParagraph"/>
        <w:numPr>
          <w:ilvl w:val="1"/>
          <w:numId w:val="19"/>
        </w:numPr>
        <w:ind w:leftChars="0"/>
        <w:contextualSpacing/>
        <w:rPr>
          <w:rFonts w:ascii="Times New Roman" w:hAnsi="Times New Roman"/>
          <w:sz w:val="20"/>
          <w:szCs w:val="20"/>
        </w:rPr>
      </w:pPr>
      <w:r w:rsidRPr="001422F6">
        <w:rPr>
          <w:rFonts w:ascii="Times New Roman" w:hAnsi="Times New Roman"/>
          <w:sz w:val="20"/>
          <w:szCs w:val="20"/>
        </w:rPr>
        <w:t>Other scenarios are not precluded.</w:t>
      </w:r>
    </w:p>
    <w:p w14:paraId="15B525D0" w14:textId="77777777" w:rsidR="001422F6" w:rsidRPr="001422F6" w:rsidRDefault="001422F6" w:rsidP="001422F6">
      <w:pPr>
        <w:rPr>
          <w:lang w:eastAsia="x-none"/>
        </w:rPr>
      </w:pPr>
    </w:p>
    <w:p w14:paraId="617866D1" w14:textId="77777777" w:rsidR="001422F6" w:rsidRPr="001422F6" w:rsidRDefault="001422F6" w:rsidP="006F6B0B">
      <w:pPr>
        <w:shd w:val="clear" w:color="auto" w:fill="FFFFFF"/>
        <w:rPr>
          <w:rFonts w:eastAsia="SimSun"/>
          <w:b/>
          <w:bCs/>
          <w:color w:val="000000"/>
          <w:highlight w:val="green"/>
          <w:lang w:val="en-US" w:eastAsia="zh-CN"/>
        </w:rPr>
      </w:pPr>
      <w:r w:rsidRPr="001422F6">
        <w:rPr>
          <w:rFonts w:eastAsia="SimSun"/>
          <w:b/>
          <w:bCs/>
          <w:color w:val="000000"/>
          <w:highlight w:val="green"/>
          <w:lang w:val="en-US" w:eastAsia="zh-CN"/>
        </w:rPr>
        <w:t>Agreement</w:t>
      </w:r>
    </w:p>
    <w:p w14:paraId="630D39FD" w14:textId="77777777" w:rsidR="001422F6" w:rsidRPr="001422F6" w:rsidRDefault="001422F6" w:rsidP="0017119A">
      <w:pPr>
        <w:pStyle w:val="ListParagraph"/>
        <w:numPr>
          <w:ilvl w:val="0"/>
          <w:numId w:val="18"/>
        </w:numPr>
        <w:ind w:leftChars="0"/>
        <w:contextualSpacing/>
        <w:rPr>
          <w:rFonts w:ascii="Times New Roman" w:hAnsi="Times New Roman"/>
          <w:sz w:val="20"/>
          <w:szCs w:val="20"/>
        </w:rPr>
      </w:pPr>
      <w:r w:rsidRPr="001422F6">
        <w:rPr>
          <w:rFonts w:ascii="Times New Roman" w:hAnsi="Times New Roman"/>
          <w:sz w:val="20"/>
          <w:szCs w:val="20"/>
        </w:rPr>
        <w:t>At least for spatial-domain beam prediction in initial phase of the evaluation, UE trajectory model is not necessarily to be defined.</w:t>
      </w:r>
    </w:p>
    <w:p w14:paraId="0D76857E" w14:textId="77777777" w:rsidR="001422F6" w:rsidRPr="001422F6" w:rsidRDefault="001422F6" w:rsidP="001422F6">
      <w:pPr>
        <w:rPr>
          <w:lang w:eastAsia="x-none"/>
        </w:rPr>
      </w:pPr>
    </w:p>
    <w:p w14:paraId="16EBD970" w14:textId="77777777" w:rsidR="001422F6" w:rsidRPr="001422F6" w:rsidRDefault="001422F6" w:rsidP="006F6B0B">
      <w:pPr>
        <w:shd w:val="clear" w:color="auto" w:fill="FFFFFF"/>
        <w:rPr>
          <w:rFonts w:eastAsia="SimSun"/>
          <w:b/>
          <w:bCs/>
          <w:color w:val="000000"/>
          <w:highlight w:val="green"/>
          <w:lang w:val="en-US" w:eastAsia="zh-CN"/>
        </w:rPr>
      </w:pPr>
      <w:r w:rsidRPr="001422F6">
        <w:rPr>
          <w:rFonts w:eastAsia="SimSun"/>
          <w:b/>
          <w:bCs/>
          <w:color w:val="000000"/>
          <w:highlight w:val="green"/>
          <w:lang w:val="en-US" w:eastAsia="zh-CN"/>
        </w:rPr>
        <w:t>Agreement</w:t>
      </w:r>
    </w:p>
    <w:p w14:paraId="71016D09" w14:textId="77777777" w:rsidR="001422F6" w:rsidRPr="001422F6" w:rsidRDefault="001422F6" w:rsidP="0017119A">
      <w:pPr>
        <w:pStyle w:val="ListParagraph"/>
        <w:numPr>
          <w:ilvl w:val="0"/>
          <w:numId w:val="18"/>
        </w:numPr>
        <w:ind w:leftChars="0"/>
        <w:contextualSpacing/>
        <w:rPr>
          <w:rFonts w:ascii="Times New Roman" w:hAnsi="Times New Roman"/>
          <w:sz w:val="20"/>
          <w:szCs w:val="20"/>
        </w:rPr>
      </w:pPr>
      <w:r w:rsidRPr="001422F6">
        <w:rPr>
          <w:rFonts w:ascii="Times New Roman" w:hAnsi="Times New Roman"/>
          <w:sz w:val="20"/>
          <w:szCs w:val="20"/>
        </w:rPr>
        <w:t>At least for temporal beam prediction in initial phase of the evaluation, UE trajectory model is defined. FFS on the details.</w:t>
      </w:r>
    </w:p>
    <w:p w14:paraId="27712854" w14:textId="77777777" w:rsidR="001422F6" w:rsidRPr="001422F6" w:rsidRDefault="001422F6" w:rsidP="001422F6">
      <w:pPr>
        <w:rPr>
          <w:lang w:eastAsia="x-none"/>
        </w:rPr>
      </w:pPr>
    </w:p>
    <w:p w14:paraId="3B24EC97" w14:textId="77777777" w:rsidR="001422F6" w:rsidRPr="001422F6" w:rsidRDefault="001422F6" w:rsidP="006F6B0B">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1295410A" w14:textId="77777777" w:rsidR="001422F6" w:rsidRPr="006F6B0B" w:rsidRDefault="001422F6" w:rsidP="0017119A">
      <w:pPr>
        <w:numPr>
          <w:ilvl w:val="0"/>
          <w:numId w:val="20"/>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UE rotation speed is reported by companies.</w:t>
      </w:r>
    </w:p>
    <w:p w14:paraId="02ECCA7E" w14:textId="15DF261E" w:rsidR="001422F6" w:rsidRPr="006F6B0B" w:rsidRDefault="001422F6" w:rsidP="0017119A">
      <w:pPr>
        <w:numPr>
          <w:ilvl w:val="1"/>
          <w:numId w:val="20"/>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Note: UE rotation speed = 0, i.e., no UE rotation, is not precluded.</w:t>
      </w:r>
    </w:p>
    <w:p w14:paraId="2CC6120F" w14:textId="77777777" w:rsidR="006F6B0B" w:rsidRPr="001422F6" w:rsidRDefault="006F6B0B" w:rsidP="006F6B0B">
      <w:pPr>
        <w:shd w:val="clear" w:color="auto" w:fill="FFFFFF"/>
        <w:spacing w:after="0"/>
        <w:jc w:val="both"/>
        <w:rPr>
          <w:rFonts w:eastAsia="Microsoft YaHei UI"/>
          <w:color w:val="000000"/>
          <w:lang w:val="en-US" w:eastAsia="zh-CN"/>
        </w:rPr>
      </w:pPr>
    </w:p>
    <w:p w14:paraId="5120FD8B" w14:textId="77777777" w:rsidR="001422F6" w:rsidRPr="001422F6" w:rsidRDefault="001422F6" w:rsidP="001422F6">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79AB990F" w14:textId="77777777" w:rsidR="001422F6" w:rsidRPr="006F6B0B" w:rsidRDefault="001422F6" w:rsidP="0017119A">
      <w:pPr>
        <w:numPr>
          <w:ilvl w:val="0"/>
          <w:numId w:val="21"/>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lastRenderedPageBreak/>
        <w:t>For AI/ML in beam management evaluation, RAN1 does not attempt to define any common AI/ML model as a baseline.</w:t>
      </w:r>
    </w:p>
    <w:p w14:paraId="471BC3F1" w14:textId="77777777" w:rsidR="001422F6" w:rsidRPr="001422F6" w:rsidRDefault="001422F6" w:rsidP="006F6B0B">
      <w:pPr>
        <w:shd w:val="clear" w:color="auto" w:fill="FFFFFF"/>
        <w:spacing w:after="0"/>
        <w:jc w:val="both"/>
        <w:rPr>
          <w:rFonts w:eastAsia="Microsoft YaHei UI"/>
          <w:color w:val="000000"/>
          <w:lang w:val="en-US" w:eastAsia="zh-CN"/>
        </w:rPr>
      </w:pPr>
    </w:p>
    <w:p w14:paraId="0F38D92F" w14:textId="77777777" w:rsidR="001422F6" w:rsidRPr="001422F6" w:rsidRDefault="001422F6" w:rsidP="006F6B0B">
      <w:pPr>
        <w:shd w:val="clear" w:color="auto" w:fill="FFFFFF"/>
        <w:rPr>
          <w:rFonts w:eastAsia="SimSun"/>
          <w:color w:val="000000"/>
          <w:lang w:val="en-US" w:eastAsia="zh-CN"/>
        </w:rPr>
      </w:pPr>
      <w:r w:rsidRPr="001422F6">
        <w:rPr>
          <w:rFonts w:eastAsia="SimSun"/>
          <w:b/>
          <w:bCs/>
          <w:color w:val="000000"/>
          <w:lang w:val="en-US" w:eastAsia="zh-CN"/>
        </w:rPr>
        <w:t>Conclusion</w:t>
      </w:r>
    </w:p>
    <w:p w14:paraId="12F09161" w14:textId="77777777" w:rsidR="001422F6" w:rsidRPr="006F6B0B" w:rsidRDefault="001422F6" w:rsidP="0017119A">
      <w:pPr>
        <w:numPr>
          <w:ilvl w:val="0"/>
          <w:numId w:val="22"/>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Further study AI/ML model generalization in beam management evaluating the inference performance of beam prediction under multiple different scenarios/configurations.</w:t>
      </w:r>
    </w:p>
    <w:p w14:paraId="3205FDA5" w14:textId="77777777" w:rsidR="001422F6" w:rsidRPr="006F6B0B" w:rsidRDefault="001422F6" w:rsidP="0017119A">
      <w:pPr>
        <w:numPr>
          <w:ilvl w:val="1"/>
          <w:numId w:val="22"/>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FFS on different scenarios/configurations</w:t>
      </w:r>
    </w:p>
    <w:p w14:paraId="2AE080C1" w14:textId="77777777" w:rsidR="001422F6" w:rsidRPr="006F6B0B" w:rsidRDefault="001422F6" w:rsidP="0017119A">
      <w:pPr>
        <w:numPr>
          <w:ilvl w:val="1"/>
          <w:numId w:val="22"/>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Companies report the training approach, at least including the dataset assumption for training</w:t>
      </w:r>
    </w:p>
    <w:p w14:paraId="01B82F7A" w14:textId="77777777" w:rsidR="001422F6" w:rsidRPr="006F6B0B" w:rsidRDefault="001422F6" w:rsidP="001422F6">
      <w:pPr>
        <w:shd w:val="clear" w:color="auto" w:fill="FFFFFF"/>
        <w:rPr>
          <w:rFonts w:eastAsia="SimSun"/>
          <w:b/>
          <w:bCs/>
          <w:color w:val="000000"/>
          <w:highlight w:val="green"/>
          <w:lang w:val="en-US" w:eastAsia="zh-CN"/>
        </w:rPr>
      </w:pPr>
      <w:r w:rsidRPr="006F6B0B">
        <w:rPr>
          <w:rFonts w:eastAsia="SimSun"/>
          <w:b/>
          <w:bCs/>
          <w:color w:val="000000"/>
          <w:highlight w:val="green"/>
          <w:lang w:val="en-US" w:eastAsia="zh-CN"/>
        </w:rPr>
        <w:t>Agreement</w:t>
      </w:r>
    </w:p>
    <w:p w14:paraId="12021A1D" w14:textId="77777777" w:rsidR="001422F6" w:rsidRPr="006F6B0B" w:rsidRDefault="001422F6" w:rsidP="0017119A">
      <w:pPr>
        <w:numPr>
          <w:ilvl w:val="0"/>
          <w:numId w:val="23"/>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evaluation of AI/ML in BM, the KPI may include the model complexity and computational complexity.</w:t>
      </w:r>
    </w:p>
    <w:p w14:paraId="75B08641" w14:textId="77777777" w:rsidR="001422F6" w:rsidRPr="006F6B0B" w:rsidRDefault="001422F6" w:rsidP="0017119A">
      <w:pPr>
        <w:numPr>
          <w:ilvl w:val="1"/>
          <w:numId w:val="23"/>
        </w:numPr>
        <w:shd w:val="clear" w:color="auto" w:fill="FFFFFF"/>
        <w:spacing w:after="100"/>
        <w:jc w:val="both"/>
        <w:textAlignment w:val="baseline"/>
        <w:rPr>
          <w:rFonts w:eastAsia="Microsoft YaHei UI"/>
          <w:color w:val="000000"/>
          <w:lang w:val="en-US" w:eastAsia="zh-CN"/>
        </w:rPr>
      </w:pPr>
      <w:r w:rsidRPr="006F6B0B">
        <w:rPr>
          <w:rFonts w:eastAsia="Microsoft YaHei UI"/>
          <w:color w:val="000000"/>
          <w:lang w:val="en-US" w:eastAsia="zh-CN"/>
        </w:rPr>
        <w:t>FFS: the details of model complexity and computational complexity</w:t>
      </w:r>
    </w:p>
    <w:p w14:paraId="101B538B" w14:textId="77777777" w:rsidR="001422F6" w:rsidRPr="001422F6" w:rsidRDefault="001422F6" w:rsidP="001422F6">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0360AC94" w14:textId="77777777" w:rsidR="001422F6" w:rsidRPr="006F6B0B" w:rsidRDefault="001422F6" w:rsidP="0017119A">
      <w:pPr>
        <w:numPr>
          <w:ilvl w:val="0"/>
          <w:numId w:val="24"/>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2EC95C45" w14:textId="77777777" w:rsidR="001422F6" w:rsidRPr="006F6B0B" w:rsidRDefault="001422F6" w:rsidP="0017119A">
      <w:pPr>
        <w:numPr>
          <w:ilvl w:val="1"/>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DE586E0" w14:textId="77777777" w:rsidR="001422F6" w:rsidRPr="006F6B0B" w:rsidRDefault="001422F6" w:rsidP="0017119A">
      <w:pPr>
        <w:numPr>
          <w:ilvl w:val="2"/>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CSI-RS/SSB as the RS resources</w:t>
      </w:r>
    </w:p>
    <w:p w14:paraId="697427F9" w14:textId="77777777" w:rsidR="001422F6" w:rsidRPr="006F6B0B" w:rsidRDefault="001422F6" w:rsidP="0017119A">
      <w:pPr>
        <w:numPr>
          <w:ilvl w:val="1"/>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282E6B2D" w14:textId="77777777" w:rsidR="001422F6" w:rsidRPr="006F6B0B" w:rsidRDefault="001422F6" w:rsidP="0017119A">
      <w:pPr>
        <w:numPr>
          <w:ilvl w:val="2"/>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Set B is a subset of Set A and/or Set A consists of narrow beams and Set B consists of wide beams</w:t>
      </w:r>
    </w:p>
    <w:p w14:paraId="17D27085" w14:textId="77777777" w:rsidR="001422F6" w:rsidRPr="006F6B0B" w:rsidRDefault="001422F6" w:rsidP="0017119A">
      <w:pPr>
        <w:numPr>
          <w:ilvl w:val="2"/>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conventional scheme to obtain performance KPIs</w:t>
      </w:r>
    </w:p>
    <w:p w14:paraId="7F33699E" w14:textId="77777777" w:rsidR="001422F6" w:rsidRPr="006F6B0B" w:rsidRDefault="001422F6" w:rsidP="0017119A">
      <w:pPr>
        <w:numPr>
          <w:ilvl w:val="2"/>
          <w:numId w:val="24"/>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to determine the subset of RS resources is reported by companies</w:t>
      </w:r>
    </w:p>
    <w:p w14:paraId="7267C14A" w14:textId="77777777" w:rsidR="001422F6" w:rsidRPr="006F6B0B" w:rsidRDefault="001422F6" w:rsidP="0017119A">
      <w:pPr>
        <w:numPr>
          <w:ilvl w:val="1"/>
          <w:numId w:val="24"/>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16F2D7F" w14:textId="77777777" w:rsidR="001422F6" w:rsidRPr="001422F6" w:rsidRDefault="001422F6" w:rsidP="001422F6">
      <w:pPr>
        <w:shd w:val="clear" w:color="auto" w:fill="FFFFFF"/>
        <w:spacing w:after="100"/>
        <w:jc w:val="both"/>
        <w:rPr>
          <w:rFonts w:eastAsia="Microsoft YaHei UI"/>
          <w:color w:val="000000"/>
          <w:lang w:val="en-US" w:eastAsia="zh-CN"/>
        </w:rPr>
      </w:pPr>
    </w:p>
    <w:p w14:paraId="71310D1E" w14:textId="77777777" w:rsidR="001422F6" w:rsidRPr="001422F6" w:rsidRDefault="001422F6" w:rsidP="001422F6">
      <w:pPr>
        <w:rPr>
          <w:rFonts w:eastAsia="Microsoft YaHei UI"/>
          <w:b/>
          <w:bCs/>
          <w:color w:val="000000"/>
          <w:highlight w:val="green"/>
          <w:lang w:val="en-US" w:eastAsia="zh-CN"/>
        </w:rPr>
      </w:pPr>
      <w:r w:rsidRPr="001422F6">
        <w:rPr>
          <w:rFonts w:eastAsia="Microsoft YaHei UI"/>
          <w:b/>
          <w:bCs/>
          <w:color w:val="000000"/>
          <w:highlight w:val="green"/>
          <w:lang w:val="en-US" w:eastAsia="zh-CN"/>
        </w:rPr>
        <w:t>Agreement</w:t>
      </w:r>
    </w:p>
    <w:p w14:paraId="01D129A5" w14:textId="77777777" w:rsidR="001422F6" w:rsidRPr="006F6B0B" w:rsidRDefault="001422F6" w:rsidP="0017119A">
      <w:pPr>
        <w:pStyle w:val="a1"/>
        <w:numPr>
          <w:ilvl w:val="0"/>
          <w:numId w:val="27"/>
        </w:numPr>
        <w:shd w:val="clear" w:color="auto" w:fill="FFFFFF"/>
        <w:jc w:val="both"/>
        <w:rPr>
          <w:rFonts w:ascii="Times New Roman" w:eastAsia="Microsoft YaHei UI" w:hAnsi="Times New Roman" w:cs="Times New Roman"/>
          <w:color w:val="000000"/>
          <w:sz w:val="20"/>
          <w:szCs w:val="20"/>
        </w:rPr>
      </w:pPr>
      <w:r w:rsidRPr="006F6B0B">
        <w:rPr>
          <w:rFonts w:ascii="Times New Roman" w:eastAsia="Microsoft YaHei UI" w:hAnsi="Times New Roman" w:cs="Times New Roman"/>
          <w:color w:val="000000"/>
          <w:sz w:val="20"/>
          <w:szCs w:val="20"/>
        </w:rPr>
        <w:t>For dataset generation and performance evaluation for AI/ML in beam management, take the parameters (if applicable) in Table 1.2-1b for Dense Urban scenario for SLS</w:t>
      </w:r>
    </w:p>
    <w:p w14:paraId="5037483A" w14:textId="77777777" w:rsidR="001422F6" w:rsidRPr="006F6B0B" w:rsidRDefault="001422F6" w:rsidP="001422F6">
      <w:pPr>
        <w:shd w:val="clear" w:color="auto" w:fill="FFFFFF"/>
        <w:jc w:val="center"/>
        <w:rPr>
          <w:rFonts w:eastAsia="SimSun"/>
          <w:color w:val="000000"/>
        </w:rPr>
      </w:pPr>
      <w:r w:rsidRPr="006F6B0B">
        <w:rPr>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515"/>
        <w:gridCol w:w="7200"/>
      </w:tblGrid>
      <w:tr w:rsidR="001422F6" w:rsidRPr="00AE191E" w14:paraId="54BE4C69" w14:textId="77777777" w:rsidTr="005711E7">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73DAB621"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288A17C3"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Values</w:t>
            </w:r>
          </w:p>
        </w:tc>
      </w:tr>
      <w:tr w:rsidR="001422F6" w:rsidRPr="00AE191E" w14:paraId="4BB753EB" w14:textId="77777777" w:rsidTr="005711E7">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86374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047909"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FR2 @ 30 GHz</w:t>
            </w:r>
          </w:p>
          <w:p w14:paraId="19A435F9" w14:textId="77777777" w:rsidR="001422F6" w:rsidRPr="00AE191E" w:rsidRDefault="001422F6" w:rsidP="0017119A">
            <w:pPr>
              <w:pStyle w:val="a1"/>
              <w:numPr>
                <w:ilvl w:val="0"/>
                <w:numId w:val="28"/>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SCS: 120 kHz</w:t>
            </w:r>
          </w:p>
        </w:tc>
      </w:tr>
      <w:tr w:rsidR="001422F6" w:rsidRPr="00AE191E" w14:paraId="25FC8F8E"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1B3CA1"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F1D9A8"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200m ISD,</w:t>
            </w:r>
          </w:p>
          <w:p w14:paraId="1737F4D3" w14:textId="77777777" w:rsidR="001422F6" w:rsidRPr="00AE191E" w:rsidRDefault="001422F6" w:rsidP="0017119A">
            <w:pPr>
              <w:pStyle w:val="a1"/>
              <w:numPr>
                <w:ilvl w:val="0"/>
                <w:numId w:val="29"/>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2-tier model with wrap-around (7 sites, 3 sectors/cells per site)</w:t>
            </w:r>
          </w:p>
          <w:p w14:paraId="58B8009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Other deployment assumption is not precluded</w:t>
            </w:r>
          </w:p>
        </w:tc>
      </w:tr>
      <w:tr w:rsidR="001422F6" w:rsidRPr="00AE191E" w14:paraId="1F214E4D"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1C127A"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FDAEA3" w14:textId="77777777" w:rsidR="001422F6" w:rsidRPr="00AE191E" w:rsidRDefault="001422F6" w:rsidP="005711E7">
            <w:pPr>
              <w:rPr>
                <w:rFonts w:ascii="Calibri" w:eastAsia="Microsoft YaHei UI" w:hAnsi="Calibri" w:cs="Calibri"/>
                <w:color w:val="000000"/>
                <w:sz w:val="22"/>
                <w:szCs w:val="22"/>
              </w:rPr>
            </w:pPr>
            <w:proofErr w:type="spellStart"/>
            <w:r w:rsidRPr="00AE191E">
              <w:rPr>
                <w:rFonts w:eastAsia="Microsoft YaHei UI"/>
                <w:color w:val="000000"/>
              </w:rPr>
              <w:t>UMa</w:t>
            </w:r>
            <w:proofErr w:type="spellEnd"/>
            <w:r w:rsidRPr="00AE191E">
              <w:rPr>
                <w:rFonts w:eastAsia="Microsoft YaHei UI"/>
                <w:color w:val="000000"/>
              </w:rPr>
              <w:t xml:space="preserve"> with distance-dependent </w:t>
            </w:r>
            <w:proofErr w:type="spellStart"/>
            <w:r w:rsidRPr="00AE191E">
              <w:rPr>
                <w:rFonts w:eastAsia="Microsoft YaHei UI"/>
                <w:color w:val="000000"/>
              </w:rPr>
              <w:t>LoS</w:t>
            </w:r>
            <w:proofErr w:type="spellEnd"/>
            <w:r w:rsidRPr="00AE191E">
              <w:rPr>
                <w:rFonts w:eastAsia="Microsoft YaHei UI"/>
                <w:color w:val="000000"/>
              </w:rPr>
              <w:t xml:space="preserve"> probability function defined in Table 7.4.2-1 in TR 38.901.</w:t>
            </w:r>
          </w:p>
        </w:tc>
      </w:tr>
      <w:tr w:rsidR="001422F6" w:rsidRPr="00AE191E" w14:paraId="4DC75A88"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BC5A47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30298"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80MHz</w:t>
            </w:r>
          </w:p>
        </w:tc>
      </w:tr>
      <w:tr w:rsidR="001422F6" w:rsidRPr="00AE191E" w14:paraId="5ABD4554"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E90106"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D9396B" w14:textId="77777777" w:rsidR="001422F6" w:rsidRPr="00AE191E" w:rsidRDefault="001422F6" w:rsidP="0017119A">
            <w:pPr>
              <w:pStyle w:val="a1"/>
              <w:numPr>
                <w:ilvl w:val="0"/>
                <w:numId w:val="30"/>
              </w:numPr>
              <w:spacing w:before="0" w:beforeAutospacing="0"/>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For spatial domain beam prediction, 3km/h</w:t>
            </w:r>
          </w:p>
          <w:p w14:paraId="447C89A0" w14:textId="77777777" w:rsidR="001422F6" w:rsidRPr="00AE191E" w:rsidRDefault="001422F6" w:rsidP="0017119A">
            <w:pPr>
              <w:pStyle w:val="a1"/>
              <w:numPr>
                <w:ilvl w:val="0"/>
                <w:numId w:val="30"/>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For time domain beam prediction: 30km/h (baseline), 60km/h (optional)</w:t>
            </w:r>
          </w:p>
          <w:p w14:paraId="78B88B19" w14:textId="77777777" w:rsidR="001422F6" w:rsidRPr="00AE191E" w:rsidRDefault="001422F6" w:rsidP="0017119A">
            <w:pPr>
              <w:pStyle w:val="a1"/>
              <w:numPr>
                <w:ilvl w:val="0"/>
                <w:numId w:val="30"/>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Other values are not precluded</w:t>
            </w:r>
          </w:p>
        </w:tc>
      </w:tr>
      <w:tr w:rsidR="001422F6" w:rsidRPr="00AE191E" w14:paraId="67299640"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A197C1D"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BB1AC9" w14:textId="77777777" w:rsidR="001422F6" w:rsidRPr="00AE191E" w:rsidRDefault="001422F6" w:rsidP="0017119A">
            <w:pPr>
              <w:pStyle w:val="a1"/>
              <w:numPr>
                <w:ilvl w:val="0"/>
                <w:numId w:val="31"/>
              </w:numPr>
              <w:spacing w:before="0" w:beforeAutospacing="0"/>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FFS UEs per sector/cell for evaluation. More UEs per sector/cell for data generation is not precluded.</w:t>
            </w:r>
          </w:p>
          <w:p w14:paraId="5AFF57FA" w14:textId="77777777" w:rsidR="001422F6" w:rsidRPr="00AE191E" w:rsidRDefault="001422F6" w:rsidP="005711E7">
            <w:pPr>
              <w:pStyle w:val="a1"/>
              <w:ind w:left="360"/>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 </w:t>
            </w:r>
          </w:p>
          <w:p w14:paraId="10DEEC30" w14:textId="77777777" w:rsidR="001422F6" w:rsidRPr="00AE191E" w:rsidRDefault="001422F6" w:rsidP="0017119A">
            <w:pPr>
              <w:pStyle w:val="a1"/>
              <w:numPr>
                <w:ilvl w:val="0"/>
                <w:numId w:val="32"/>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For spatial domain beam prediction: FFS:</w:t>
            </w:r>
          </w:p>
          <w:p w14:paraId="5317A329" w14:textId="77777777" w:rsidR="001422F6" w:rsidRPr="00AE191E" w:rsidRDefault="001422F6" w:rsidP="0017119A">
            <w:pPr>
              <w:pStyle w:val="a1"/>
              <w:numPr>
                <w:ilvl w:val="1"/>
                <w:numId w:val="32"/>
              </w:numPr>
              <w:ind w:left="108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Option 1: 80% indoor ,20% outdoor as in TR 38.901</w:t>
            </w:r>
          </w:p>
          <w:p w14:paraId="4CDB3ECD" w14:textId="77777777" w:rsidR="001422F6" w:rsidRPr="00AE191E" w:rsidRDefault="001422F6" w:rsidP="0017119A">
            <w:pPr>
              <w:pStyle w:val="a1"/>
              <w:numPr>
                <w:ilvl w:val="1"/>
                <w:numId w:val="32"/>
              </w:numPr>
              <w:ind w:left="108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Option 2: 100% outdoor</w:t>
            </w:r>
          </w:p>
          <w:p w14:paraId="12050F53" w14:textId="77777777" w:rsidR="001422F6" w:rsidRPr="00AE191E" w:rsidRDefault="001422F6" w:rsidP="0017119A">
            <w:pPr>
              <w:pStyle w:val="a1"/>
              <w:numPr>
                <w:ilvl w:val="0"/>
                <w:numId w:val="32"/>
              </w:numPr>
              <w:ind w:left="36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lastRenderedPageBreak/>
              <w:t>For time domain prediction: 100% outdoor</w:t>
            </w:r>
          </w:p>
        </w:tc>
      </w:tr>
      <w:tr w:rsidR="001422F6" w:rsidRPr="00AE191E" w14:paraId="79E063BA"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7610CF"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lastRenderedPageBreak/>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6F9CD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Maximum Power and Maximum EIRP for base station and UE as given by corresponding scenario in 38.802 (Table A.2.1-1 and Table A.2.1-2)</w:t>
            </w:r>
          </w:p>
        </w:tc>
      </w:tr>
      <w:tr w:rsidR="001422F6" w:rsidRPr="00AE191E" w14:paraId="12EA715F"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5EDA4C"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E955AC" w14:textId="77777777" w:rsidR="001422F6" w:rsidRPr="00AE191E" w:rsidRDefault="001422F6" w:rsidP="005711E7">
            <w:pPr>
              <w:pStyle w:val="a1"/>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proofErr w:type="gramStart"/>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w:t>
            </w:r>
            <w:proofErr w:type="gramEnd"/>
            <w:r w:rsidRPr="00AE191E">
              <w:rPr>
                <w:rFonts w:ascii="Times New Roman" w:eastAsia="Microsoft YaHei UI" w:hAnsi="Times New Roman" w:cs="Times New Roman"/>
                <w:color w:val="000000"/>
                <w:sz w:val="20"/>
                <w:szCs w:val="20"/>
              </w:rPr>
              <w:t>One panel: </w:t>
            </w:r>
            <w:r w:rsidRPr="00AE191E">
              <w:rPr>
                <w:rFonts w:ascii="Times New Roman" w:eastAsia="Microsoft YaHei UI" w:hAnsi="Times New Roman" w:cs="Times New Roman"/>
                <w:color w:val="000000"/>
                <w:sz w:val="20"/>
                <w:szCs w:val="20"/>
                <w:lang w:val="en-GB"/>
              </w:rPr>
              <w:t>(M, N, P, M</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N</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 (4, 8, 2, 1, 1), </w:t>
            </w:r>
            <w:r w:rsidRPr="00AE191E">
              <w:rPr>
                <w:rFonts w:ascii="Times New Roman" w:eastAsia="Microsoft YaHei UI" w:hAnsi="Times New Roman" w:cs="Times New Roman"/>
                <w:color w:val="000000"/>
                <w:sz w:val="20"/>
                <w:szCs w:val="20"/>
              </w:rPr>
              <w:t>(</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V</w:t>
            </w:r>
            <w:proofErr w:type="spellEnd"/>
            <w:r w:rsidRPr="00AE191E">
              <w:rPr>
                <w:rFonts w:ascii="Times New Roman" w:eastAsia="Microsoft YaHei UI" w:hAnsi="Times New Roman" w:cs="Times New Roman"/>
                <w:color w:val="000000"/>
                <w:sz w:val="20"/>
                <w:szCs w:val="20"/>
              </w:rPr>
              <w:t xml:space="preserve">,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H</w:t>
            </w:r>
            <w:proofErr w:type="spellEnd"/>
            <w:r w:rsidRPr="00AE191E">
              <w:rPr>
                <w:rFonts w:ascii="Times New Roman" w:eastAsia="Microsoft YaHei UI" w:hAnsi="Times New Roman" w:cs="Times New Roman"/>
                <w:color w:val="000000"/>
                <w:sz w:val="20"/>
                <w:szCs w:val="20"/>
              </w:rPr>
              <w:t>) = (0.5, 0.5) </w:t>
            </w:r>
            <w:r w:rsidRPr="00AE191E">
              <w:rPr>
                <w:rFonts w:ascii="Times New Roman" w:eastAsia="Microsoft YaHei UI" w:hAnsi="Times New Roman" w:cs="Times New Roman"/>
                <w:color w:val="000000"/>
                <w:sz w:val="20"/>
                <w:szCs w:val="20"/>
                <w:lang w:val="en-GB"/>
              </w:rPr>
              <w:t>λ as baseline]</w:t>
            </w:r>
          </w:p>
          <w:p w14:paraId="2F888CF0" w14:textId="77777777" w:rsidR="001422F6" w:rsidRPr="00AE191E" w:rsidRDefault="001422F6" w:rsidP="005711E7">
            <w:pPr>
              <w:pStyle w:val="a1"/>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proofErr w:type="gramStart"/>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w:t>
            </w:r>
            <w:proofErr w:type="gramEnd"/>
            <w:r w:rsidRPr="00AE191E">
              <w:rPr>
                <w:rFonts w:ascii="Times New Roman" w:eastAsia="Microsoft YaHei UI" w:hAnsi="Times New Roman" w:cs="Times New Roman"/>
                <w:color w:val="000000"/>
                <w:sz w:val="20"/>
                <w:szCs w:val="20"/>
              </w:rPr>
              <w:t>Four panels: </w:t>
            </w:r>
            <w:r w:rsidRPr="00AE191E">
              <w:rPr>
                <w:rFonts w:ascii="Times New Roman" w:eastAsia="Microsoft YaHei UI" w:hAnsi="Times New Roman" w:cs="Times New Roman"/>
                <w:color w:val="000000"/>
                <w:sz w:val="20"/>
                <w:szCs w:val="20"/>
                <w:lang w:val="en-GB"/>
              </w:rPr>
              <w:t>(M, N, P, M</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N</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 (4, 8, 2, 2, 2), </w:t>
            </w:r>
            <w:r w:rsidRPr="00AE191E">
              <w:rPr>
                <w:rFonts w:ascii="Times New Roman" w:eastAsia="Microsoft YaHei UI" w:hAnsi="Times New Roman" w:cs="Times New Roman"/>
                <w:color w:val="000000"/>
                <w:sz w:val="20"/>
                <w:szCs w:val="20"/>
              </w:rPr>
              <w:t>(</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V</w:t>
            </w:r>
            <w:proofErr w:type="spellEnd"/>
            <w:r w:rsidRPr="00AE191E">
              <w:rPr>
                <w:rFonts w:ascii="Times New Roman" w:eastAsia="Microsoft YaHei UI" w:hAnsi="Times New Roman" w:cs="Times New Roman"/>
                <w:color w:val="000000"/>
                <w:sz w:val="20"/>
                <w:szCs w:val="20"/>
              </w:rPr>
              <w:t xml:space="preserve">,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H</w:t>
            </w:r>
            <w:proofErr w:type="spellEnd"/>
            <w:r w:rsidRPr="00AE191E">
              <w:rPr>
                <w:rFonts w:ascii="Times New Roman" w:eastAsia="Microsoft YaHei UI" w:hAnsi="Times New Roman" w:cs="Times New Roman"/>
                <w:color w:val="000000"/>
                <w:sz w:val="20"/>
                <w:szCs w:val="20"/>
              </w:rPr>
              <w:t>) = (0.5, 0.5) </w:t>
            </w:r>
            <w:r w:rsidRPr="00AE191E">
              <w:rPr>
                <w:rFonts w:ascii="Times New Roman" w:eastAsia="Microsoft YaHei UI" w:hAnsi="Times New Roman" w:cs="Times New Roman"/>
                <w:color w:val="000000"/>
                <w:sz w:val="20"/>
                <w:szCs w:val="20"/>
                <w:lang w:val="en-GB"/>
              </w:rPr>
              <w:t>λ</w:t>
            </w:r>
            <w:r w:rsidRPr="00AE191E">
              <w:rPr>
                <w:rFonts w:ascii="Times New Roman" w:eastAsia="Microsoft YaHei UI" w:hAnsi="Times New Roman" w:cs="Times New Roman"/>
                <w:color w:val="000000"/>
                <w:sz w:val="20"/>
                <w:szCs w:val="20"/>
              </w:rPr>
              <w:t>.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g,V</w:t>
            </w:r>
            <w:proofErr w:type="spellEnd"/>
            <w:r w:rsidRPr="00AE191E">
              <w:rPr>
                <w:rFonts w:ascii="Times New Roman" w:eastAsia="Microsoft YaHei UI" w:hAnsi="Times New Roman" w:cs="Times New Roman"/>
                <w:color w:val="000000"/>
                <w:sz w:val="20"/>
                <w:szCs w:val="20"/>
              </w:rPr>
              <w:t xml:space="preserve">,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g,H</w:t>
            </w:r>
            <w:proofErr w:type="spellEnd"/>
            <w:r w:rsidRPr="00AE191E">
              <w:rPr>
                <w:rFonts w:ascii="Times New Roman" w:eastAsia="Microsoft YaHei UI" w:hAnsi="Times New Roman" w:cs="Times New Roman"/>
                <w:color w:val="000000"/>
                <w:sz w:val="20"/>
                <w:szCs w:val="20"/>
              </w:rPr>
              <w:t>) = (2.0, 4.0) </w:t>
            </w:r>
            <w:r w:rsidRPr="00AE191E">
              <w:rPr>
                <w:rFonts w:ascii="Times New Roman" w:eastAsia="Microsoft YaHei UI" w:hAnsi="Times New Roman" w:cs="Times New Roman"/>
                <w:color w:val="000000"/>
                <w:sz w:val="20"/>
                <w:szCs w:val="20"/>
                <w:lang w:val="en-GB"/>
              </w:rPr>
              <w:t>λ as optional]</w:t>
            </w:r>
          </w:p>
          <w:p w14:paraId="2493AAC8" w14:textId="77777777" w:rsidR="001422F6" w:rsidRPr="00AE191E" w:rsidRDefault="001422F6" w:rsidP="005711E7">
            <w:pPr>
              <w:pStyle w:val="a1"/>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Other assumptions are not precluded.</w:t>
            </w:r>
          </w:p>
          <w:p w14:paraId="500B7B18"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 </w:t>
            </w:r>
          </w:p>
          <w:p w14:paraId="637E29A6" w14:textId="77777777" w:rsidR="001422F6" w:rsidRPr="00AE191E" w:rsidRDefault="001422F6" w:rsidP="005711E7">
            <w:pPr>
              <w:ind w:left="-20"/>
              <w:rPr>
                <w:rFonts w:ascii="Calibri" w:eastAsia="Microsoft YaHei UI" w:hAnsi="Calibri" w:cs="Calibri"/>
                <w:color w:val="000000"/>
                <w:sz w:val="22"/>
                <w:szCs w:val="22"/>
              </w:rPr>
            </w:pPr>
            <w:r w:rsidRPr="00AE191E">
              <w:rPr>
                <w:rFonts w:eastAsia="Microsoft YaHei UI"/>
                <w:color w:val="000000"/>
              </w:rPr>
              <w:t>Companies to explain TXRU weights mapping.</w:t>
            </w:r>
          </w:p>
          <w:p w14:paraId="7A10AEA7" w14:textId="77777777" w:rsidR="001422F6" w:rsidRPr="00AE191E" w:rsidRDefault="001422F6" w:rsidP="005711E7">
            <w:pPr>
              <w:ind w:left="-20"/>
              <w:rPr>
                <w:rFonts w:ascii="Calibri" w:eastAsia="Microsoft YaHei UI" w:hAnsi="Calibri" w:cs="Calibri"/>
                <w:color w:val="000000"/>
                <w:sz w:val="22"/>
                <w:szCs w:val="22"/>
              </w:rPr>
            </w:pPr>
            <w:r w:rsidRPr="00AE191E">
              <w:rPr>
                <w:rFonts w:eastAsia="Microsoft YaHei UI"/>
                <w:color w:val="000000"/>
              </w:rPr>
              <w:t>Companies to explain beam selection.</w:t>
            </w:r>
          </w:p>
          <w:p w14:paraId="6D092557" w14:textId="77777777" w:rsidR="001422F6" w:rsidRPr="00AE191E" w:rsidRDefault="001422F6" w:rsidP="005711E7">
            <w:pPr>
              <w:ind w:left="-20"/>
              <w:rPr>
                <w:rFonts w:ascii="Calibri" w:eastAsia="Microsoft YaHei UI" w:hAnsi="Calibri" w:cs="Calibri"/>
                <w:color w:val="000000"/>
                <w:sz w:val="22"/>
                <w:szCs w:val="22"/>
              </w:rPr>
            </w:pPr>
            <w:r w:rsidRPr="00AE191E">
              <w:rPr>
                <w:rFonts w:eastAsia="Microsoft YaHei UI"/>
                <w:color w:val="000000"/>
              </w:rPr>
              <w:t>Companies to explain number of BS beams</w:t>
            </w:r>
          </w:p>
        </w:tc>
      </w:tr>
      <w:tr w:rsidR="001422F6" w:rsidRPr="00AE191E" w14:paraId="200749FD"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0BF93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658E0D"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TR 38.802 Table A.2.1-6, Table A.2.1-7</w:t>
            </w:r>
          </w:p>
        </w:tc>
      </w:tr>
      <w:tr w:rsidR="001422F6" w:rsidRPr="00AE191E" w14:paraId="0171D06D"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2AE2A67"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9D93CC"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[Panel structure: (</w:t>
            </w:r>
            <w:proofErr w:type="gramStart"/>
            <w:r w:rsidRPr="00AE191E">
              <w:rPr>
                <w:rFonts w:eastAsia="Microsoft YaHei UI"/>
                <w:color w:val="000000"/>
              </w:rPr>
              <w:t>M,N</w:t>
            </w:r>
            <w:proofErr w:type="gramEnd"/>
            <w:r w:rsidRPr="00AE191E">
              <w:rPr>
                <w:rFonts w:eastAsia="Microsoft YaHei UI"/>
                <w:color w:val="000000"/>
              </w:rPr>
              <w:t>,P) = (1,4,2)]</w:t>
            </w:r>
          </w:p>
          <w:p w14:paraId="7E3BE5E7" w14:textId="77777777" w:rsidR="001422F6" w:rsidRPr="00AE191E" w:rsidRDefault="001422F6" w:rsidP="005711E7">
            <w:pPr>
              <w:pStyle w:val="a1"/>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2 panels (left, right) with (Mg, Ng) = (1, 2) as baseline</w:t>
            </w:r>
          </w:p>
          <w:p w14:paraId="5AEFC53A" w14:textId="77777777" w:rsidR="001422F6" w:rsidRPr="00AE191E" w:rsidRDefault="001422F6" w:rsidP="005711E7">
            <w:pPr>
              <w:pStyle w:val="a1"/>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Other assumptions are not precluded</w:t>
            </w:r>
          </w:p>
          <w:p w14:paraId="3B6E3B1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 </w:t>
            </w:r>
          </w:p>
          <w:p w14:paraId="0EDD558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to explain TXRU weights mapping.</w:t>
            </w:r>
          </w:p>
          <w:p w14:paraId="5C268E5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to explain beam and panel selection.</w:t>
            </w:r>
          </w:p>
          <w:p w14:paraId="4E2F2380"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to explain number of UE beams</w:t>
            </w:r>
          </w:p>
        </w:tc>
      </w:tr>
      <w:tr w:rsidR="001422F6" w:rsidRPr="00AE191E" w14:paraId="738E6A06"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55A0CB"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E065242"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TR 38.802 Table A.2.1-8, Table A.2.1-10</w:t>
            </w:r>
          </w:p>
        </w:tc>
      </w:tr>
      <w:tr w:rsidR="001422F6" w:rsidRPr="00AE191E" w14:paraId="5377F905"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866400"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B720F3"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 xml:space="preserve">Companies to explain beam correspondence assumptions (in accordance </w:t>
            </w:r>
            <w:proofErr w:type="gramStart"/>
            <w:r w:rsidRPr="00AE191E">
              <w:rPr>
                <w:rFonts w:eastAsia="Microsoft YaHei UI"/>
                <w:color w:val="000000"/>
              </w:rPr>
              <w:t>to</w:t>
            </w:r>
            <w:proofErr w:type="gramEnd"/>
            <w:r w:rsidRPr="00AE191E">
              <w:rPr>
                <w:rFonts w:eastAsia="Microsoft YaHei UI"/>
                <w:color w:val="000000"/>
              </w:rPr>
              <w:t xml:space="preserve"> the two types agreed in RAN4)</w:t>
            </w:r>
          </w:p>
        </w:tc>
      </w:tr>
      <w:tr w:rsidR="001422F6" w:rsidRPr="00AE191E" w14:paraId="032E5C8B"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9920A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85F5AA"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Based on CSI-RS</w:t>
            </w:r>
          </w:p>
        </w:tc>
      </w:tr>
      <w:tr w:rsidR="001422F6" w:rsidRPr="00AE191E" w14:paraId="6AAE59CE"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A0F58C"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F8C66A" w14:textId="77777777" w:rsidR="001422F6" w:rsidRPr="00AE191E" w:rsidRDefault="001422F6" w:rsidP="005711E7">
            <w:pPr>
              <w:rPr>
                <w:rFonts w:eastAsia="Microsoft YaHei UI"/>
                <w:color w:val="000000"/>
                <w:lang w:val="en-US" w:eastAsia="zh-CN"/>
              </w:rPr>
            </w:pPr>
            <w:r w:rsidRPr="00AE191E">
              <w:rPr>
                <w:rFonts w:eastAsia="Microsoft YaHei UI"/>
                <w:color w:val="000000"/>
                <w:lang w:val="en-US" w:eastAsia="zh-CN"/>
              </w:rPr>
              <w:t>FFS:</w:t>
            </w:r>
          </w:p>
          <w:p w14:paraId="5BE0B715" w14:textId="77777777" w:rsidR="001422F6" w:rsidRPr="00AE191E" w:rsidRDefault="001422F6" w:rsidP="0017119A">
            <w:pPr>
              <w:pStyle w:val="a1"/>
              <w:numPr>
                <w:ilvl w:val="0"/>
                <w:numId w:val="33"/>
              </w:numPr>
              <w:spacing w:before="0" w:beforeAutospacing="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Option 1: Full buffer</w:t>
            </w:r>
          </w:p>
          <w:p w14:paraId="56DC9404" w14:textId="77777777" w:rsidR="001422F6" w:rsidRPr="00AE191E" w:rsidRDefault="001422F6" w:rsidP="0017119A">
            <w:pPr>
              <w:pStyle w:val="a1"/>
              <w:numPr>
                <w:ilvl w:val="0"/>
                <w:numId w:val="33"/>
              </w:numPr>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Option 2: FTP model</w:t>
            </w:r>
          </w:p>
          <w:p w14:paraId="6727532A"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Other options are not precluded</w:t>
            </w:r>
          </w:p>
        </w:tc>
      </w:tr>
      <w:tr w:rsidR="001422F6" w:rsidRPr="00AE191E" w14:paraId="57309532"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DB83516"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D9737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Ideal, non-ideal following 38.802 (optional) – Explain any errors</w:t>
            </w:r>
          </w:p>
        </w:tc>
      </w:tr>
      <w:tr w:rsidR="001422F6" w:rsidRPr="00AE191E" w14:paraId="257F2308"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D872A1"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B29806"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report details of the assumptions</w:t>
            </w:r>
          </w:p>
        </w:tc>
      </w:tr>
      <w:tr w:rsidR="001422F6" w:rsidRPr="00AE191E" w14:paraId="3EED39FA"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6F9F5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A4046E9"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Ideal or Non-ideal (Companies explain how it is modelled)</w:t>
            </w:r>
          </w:p>
        </w:tc>
      </w:tr>
      <w:tr w:rsidR="001422F6" w:rsidRPr="00AE191E" w14:paraId="16436C4D"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D603CA"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5C194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MMSE-IRC as the baseline, other advanced receiver is not precluded</w:t>
            </w:r>
          </w:p>
        </w:tc>
      </w:tr>
      <w:tr w:rsidR="001422F6" w:rsidRPr="00AE191E" w14:paraId="2888C5CD"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39E8AD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0E472"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explain what scheme is used</w:t>
            </w:r>
          </w:p>
        </w:tc>
      </w:tr>
      <w:tr w:rsidR="001422F6" w:rsidRPr="00AE191E" w14:paraId="4087784F"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1921E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35E831"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Multi-antenna port transmission schemes</w:t>
            </w:r>
          </w:p>
          <w:p w14:paraId="64197AC3"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Note: Companies explain details of the using transmission scheme.</w:t>
            </w:r>
          </w:p>
        </w:tc>
      </w:tr>
      <w:tr w:rsidR="001422F6" w:rsidRPr="00AE191E" w14:paraId="4DBBED6E"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1F5700"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596ED8"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to explain serving TRP selection</w:t>
            </w:r>
          </w:p>
          <w:p w14:paraId="62FE381F"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Companies to explain scheduling algorithm</w:t>
            </w:r>
          </w:p>
        </w:tc>
      </w:tr>
      <w:tr w:rsidR="001422F6" w:rsidRPr="00AE191E" w14:paraId="41B514E3" w14:textId="77777777" w:rsidTr="005711E7">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906B9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7BE5B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Not modelled (assumed ideal).</w:t>
            </w:r>
          </w:p>
          <w:p w14:paraId="74281B88"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If impairments are included, companies will report the details of the assumed impairments</w:t>
            </w:r>
          </w:p>
        </w:tc>
      </w:tr>
      <w:tr w:rsidR="001422F6" w:rsidRPr="00AE191E" w14:paraId="373F8D84"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EF124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9CB7B0"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[40 dBm]</w:t>
            </w:r>
          </w:p>
        </w:tc>
      </w:tr>
      <w:tr w:rsidR="001422F6" w:rsidRPr="00AE191E" w14:paraId="4378113D"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24CBBC"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lastRenderedPageBreak/>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A8A969"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23 dBm</w:t>
            </w:r>
          </w:p>
        </w:tc>
      </w:tr>
      <w:tr w:rsidR="001422F6" w:rsidRPr="00AE191E" w14:paraId="64D70EE4"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3A20CE"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09824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7 dB</w:t>
            </w:r>
          </w:p>
        </w:tc>
      </w:tr>
      <w:tr w:rsidR="001422F6" w:rsidRPr="00AE191E" w14:paraId="46C6A559"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96336C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38DEC2"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10 dB</w:t>
            </w:r>
          </w:p>
        </w:tc>
      </w:tr>
      <w:tr w:rsidR="001422F6" w:rsidRPr="00AE191E" w14:paraId="04D7F2B0"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C21E40"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0F4BB4"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200m</w:t>
            </w:r>
          </w:p>
        </w:tc>
      </w:tr>
      <w:tr w:rsidR="001422F6" w:rsidRPr="00AE191E" w14:paraId="1AC4C964"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86098D"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29483B"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25m</w:t>
            </w:r>
          </w:p>
        </w:tc>
      </w:tr>
      <w:tr w:rsidR="001422F6" w:rsidRPr="00AE191E" w14:paraId="4743BEFB"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6EBF86"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B62203"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1.5 m</w:t>
            </w:r>
          </w:p>
        </w:tc>
      </w:tr>
      <w:tr w:rsidR="001422F6" w:rsidRPr="00AE191E" w14:paraId="75C3FF55" w14:textId="77777777" w:rsidTr="005711E7">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02809F"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b/>
                <w:bCs/>
                <w:color w:val="000000"/>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40D1AA5" w14:textId="77777777" w:rsidR="001422F6" w:rsidRPr="00AE191E" w:rsidRDefault="001422F6" w:rsidP="005711E7">
            <w:pPr>
              <w:rPr>
                <w:rFonts w:ascii="Calibri" w:eastAsia="Microsoft YaHei UI" w:hAnsi="Calibri" w:cs="Calibri"/>
                <w:color w:val="000000"/>
                <w:sz w:val="22"/>
                <w:szCs w:val="22"/>
              </w:rPr>
            </w:pPr>
            <w:r w:rsidRPr="00AE191E">
              <w:rPr>
                <w:rFonts w:eastAsia="Microsoft YaHei UI"/>
                <w:color w:val="000000"/>
              </w:rPr>
              <w:t xml:space="preserve">38.901, sec 7.4.3.2: μ = 9 dB, </w:t>
            </w:r>
            <w:proofErr w:type="spellStart"/>
            <w:r w:rsidRPr="00AE191E">
              <w:rPr>
                <w:rFonts w:eastAsia="Microsoft YaHei UI"/>
                <w:color w:val="000000"/>
              </w:rPr>
              <w:t>σ</w:t>
            </w:r>
            <w:r w:rsidRPr="00AE191E">
              <w:rPr>
                <w:rFonts w:eastAsia="Microsoft YaHei UI"/>
                <w:color w:val="000000"/>
                <w:vertAlign w:val="subscript"/>
              </w:rPr>
              <w:t>p</w:t>
            </w:r>
            <w:proofErr w:type="spellEnd"/>
            <w:r w:rsidRPr="00AE191E">
              <w:rPr>
                <w:rFonts w:eastAsia="Microsoft YaHei UI"/>
                <w:color w:val="000000"/>
              </w:rPr>
              <w:t> = 5 dB</w:t>
            </w:r>
          </w:p>
        </w:tc>
      </w:tr>
    </w:tbl>
    <w:p w14:paraId="4FBAA725" w14:textId="77777777" w:rsidR="001422F6" w:rsidRDefault="001422F6" w:rsidP="001422F6">
      <w:pPr>
        <w:rPr>
          <w:lang w:val="en-US" w:eastAsia="x-none"/>
        </w:rPr>
      </w:pPr>
    </w:p>
    <w:p w14:paraId="46AB051E" w14:textId="77777777" w:rsidR="001422F6" w:rsidRPr="00ED5479" w:rsidRDefault="001422F6" w:rsidP="001422F6">
      <w:pPr>
        <w:rPr>
          <w:b/>
          <w:bCs/>
          <w:highlight w:val="green"/>
        </w:rPr>
      </w:pPr>
      <w:r w:rsidRPr="00ED5479">
        <w:rPr>
          <w:b/>
          <w:bCs/>
          <w:highlight w:val="green"/>
        </w:rPr>
        <w:t>Agreement</w:t>
      </w:r>
    </w:p>
    <w:p w14:paraId="29F01F19" w14:textId="0CD31735" w:rsidR="001422F6" w:rsidRDefault="001422F6" w:rsidP="0017119A">
      <w:pPr>
        <w:pStyle w:val="ListParagraph"/>
        <w:numPr>
          <w:ilvl w:val="0"/>
          <w:numId w:val="26"/>
        </w:numPr>
        <w:ind w:leftChars="0"/>
        <w:contextualSpacing/>
        <w:rPr>
          <w:rFonts w:ascii="Times New Roman" w:hAnsi="Times New Roman"/>
          <w:sz w:val="20"/>
          <w:szCs w:val="20"/>
        </w:rPr>
      </w:pPr>
      <w:r w:rsidRPr="006F6B0B">
        <w:rPr>
          <w:rFonts w:ascii="Times New Roman" w:hAnsi="Times New Roman"/>
          <w:sz w:val="20"/>
          <w:szCs w:val="20"/>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92DF83D" w14:textId="70C308A1" w:rsidR="006F6B0B" w:rsidRPr="006F6B0B" w:rsidRDefault="006F6B0B" w:rsidP="006F6B0B">
      <w:pPr>
        <w:pStyle w:val="ListParagraph"/>
        <w:ind w:leftChars="0" w:left="720"/>
        <w:contextualSpacing/>
        <w:rPr>
          <w:rFonts w:ascii="Times New Roman" w:hAnsi="Times New Roman"/>
          <w:sz w:val="20"/>
          <w:szCs w:val="20"/>
        </w:rPr>
      </w:pPr>
    </w:p>
    <w:p w14:paraId="7BE5DBB1" w14:textId="77777777" w:rsidR="001422F6" w:rsidRPr="006F6B0B" w:rsidRDefault="001422F6" w:rsidP="0017119A">
      <w:pPr>
        <w:pStyle w:val="ListParagraph"/>
        <w:numPr>
          <w:ilvl w:val="1"/>
          <w:numId w:val="25"/>
        </w:numPr>
        <w:ind w:leftChars="0"/>
        <w:contextualSpacing/>
        <w:rPr>
          <w:rFonts w:ascii="Times New Roman" w:hAnsi="Times New Roman"/>
          <w:b/>
          <w:bCs/>
          <w:sz w:val="20"/>
          <w:szCs w:val="20"/>
        </w:rPr>
      </w:pPr>
      <w:r w:rsidRPr="006F6B0B">
        <w:rPr>
          <w:rFonts w:ascii="Times New Roman" w:hAnsi="Times New Roman"/>
          <w:b/>
          <w:bCs/>
          <w:sz w:val="20"/>
          <w:szCs w:val="20"/>
        </w:rPr>
        <w:t>Option #2: Linear trajectory model with random direction change.</w:t>
      </w:r>
    </w:p>
    <w:p w14:paraId="3C2A1ECB" w14:textId="77777777" w:rsidR="001422F6" w:rsidRPr="006F6B0B" w:rsidRDefault="001422F6" w:rsidP="0017119A">
      <w:pPr>
        <w:pStyle w:val="ListParagraph"/>
        <w:numPr>
          <w:ilvl w:val="2"/>
          <w:numId w:val="25"/>
        </w:numPr>
        <w:ind w:leftChars="0"/>
        <w:contextualSpacing/>
        <w:rPr>
          <w:rFonts w:ascii="Times New Roman" w:hAnsi="Times New Roman"/>
          <w:sz w:val="20"/>
          <w:szCs w:val="20"/>
        </w:rPr>
      </w:pPr>
      <w:r w:rsidRPr="006F6B0B">
        <w:rPr>
          <w:rFonts w:ascii="Times New Roman" w:hAnsi="Times New Roman"/>
          <w:sz w:val="20"/>
          <w:szCs w:val="20"/>
        </w:rPr>
        <w:t xml:space="preserve">UE moving trajectory: UE will move straightly along the selected direction to the end of </w:t>
      </w:r>
      <w:proofErr w:type="gramStart"/>
      <w:r w:rsidRPr="006F6B0B">
        <w:rPr>
          <w:rFonts w:ascii="Times New Roman" w:hAnsi="Times New Roman"/>
          <w:sz w:val="20"/>
          <w:szCs w:val="20"/>
        </w:rPr>
        <w:t>a</w:t>
      </w:r>
      <w:r w:rsidRPr="006F6B0B">
        <w:rPr>
          <w:rFonts w:ascii="Times New Roman" w:hAnsi="Times New Roman"/>
          <w:strike/>
          <w:color w:val="5B9BD5"/>
          <w:sz w:val="20"/>
          <w:szCs w:val="20"/>
        </w:rPr>
        <w:t>n</w:t>
      </w:r>
      <w:proofErr w:type="gramEnd"/>
      <w:r w:rsidRPr="006F6B0B">
        <w:rPr>
          <w:rFonts w:ascii="Times New Roman" w:hAnsi="Times New Roman"/>
          <w:sz w:val="20"/>
          <w:szCs w:val="20"/>
        </w:rPr>
        <w:t xml:space="preserve"> time interval, where the length of the time interval is provided by using an exponential distribution with average interval length, e.g., 5s, with granularity of 100 </w:t>
      </w:r>
      <w:proofErr w:type="spellStart"/>
      <w:r w:rsidRPr="006F6B0B">
        <w:rPr>
          <w:rFonts w:ascii="Times New Roman" w:hAnsi="Times New Roman"/>
          <w:sz w:val="20"/>
          <w:szCs w:val="20"/>
        </w:rPr>
        <w:t>ms.</w:t>
      </w:r>
      <w:proofErr w:type="spellEnd"/>
      <w:r w:rsidRPr="006F6B0B">
        <w:rPr>
          <w:rFonts w:ascii="Times New Roman" w:hAnsi="Times New Roman"/>
          <w:sz w:val="20"/>
          <w:szCs w:val="20"/>
        </w:rPr>
        <w:t xml:space="preserve"> </w:t>
      </w:r>
    </w:p>
    <w:p w14:paraId="36EC3793" w14:textId="77777777" w:rsidR="001422F6" w:rsidRPr="006F6B0B" w:rsidRDefault="001422F6" w:rsidP="0017119A">
      <w:pPr>
        <w:pStyle w:val="ListParagraph"/>
        <w:numPr>
          <w:ilvl w:val="3"/>
          <w:numId w:val="25"/>
        </w:numPr>
        <w:ind w:leftChars="0"/>
        <w:contextualSpacing/>
        <w:rPr>
          <w:rFonts w:ascii="Times New Roman" w:hAnsi="Times New Roman"/>
          <w:sz w:val="20"/>
          <w:szCs w:val="20"/>
        </w:rPr>
      </w:pPr>
      <w:r w:rsidRPr="006F6B0B">
        <w:rPr>
          <w:rFonts w:ascii="Times New Roman" w:hAnsi="Times New Roman"/>
          <w:sz w:val="20"/>
          <w:szCs w:val="20"/>
        </w:rPr>
        <w:t xml:space="preserve">UE moving direction change: At the end of the time interval, UE will change the moving direction with the angle difference </w:t>
      </w:r>
      <w:proofErr w:type="spellStart"/>
      <w:r w:rsidRPr="006F6B0B">
        <w:rPr>
          <w:rFonts w:ascii="Times New Roman" w:hAnsi="Times New Roman"/>
          <w:sz w:val="20"/>
          <w:szCs w:val="20"/>
        </w:rPr>
        <w:t>A_diff</w:t>
      </w:r>
      <w:proofErr w:type="spellEnd"/>
      <w:r w:rsidRPr="006F6B0B">
        <w:rPr>
          <w:rFonts w:ascii="Times New Roman" w:hAnsi="Times New Roman"/>
          <w:sz w:val="20"/>
          <w:szCs w:val="20"/>
        </w:rPr>
        <w:t xml:space="preserve"> from the beginning of the time interval, provided by using a uniform distribution within [-45°, 45°].</w:t>
      </w:r>
    </w:p>
    <w:p w14:paraId="1F1CD679" w14:textId="77777777" w:rsidR="001422F6" w:rsidRPr="006F6B0B" w:rsidRDefault="001422F6" w:rsidP="0017119A">
      <w:pPr>
        <w:pStyle w:val="ListParagraph"/>
        <w:numPr>
          <w:ilvl w:val="3"/>
          <w:numId w:val="25"/>
        </w:numPr>
        <w:ind w:leftChars="0"/>
        <w:contextualSpacing/>
        <w:rPr>
          <w:rFonts w:ascii="Times New Roman" w:hAnsi="Times New Roman"/>
          <w:sz w:val="20"/>
          <w:szCs w:val="20"/>
        </w:rPr>
      </w:pPr>
      <w:r w:rsidRPr="006F6B0B">
        <w:rPr>
          <w:rFonts w:ascii="Times New Roman" w:hAnsi="Times New Roman"/>
          <w:sz w:val="20"/>
          <w:szCs w:val="20"/>
        </w:rPr>
        <w:t>UE move straightly within the time interval with the fixed speed.</w:t>
      </w:r>
    </w:p>
    <w:p w14:paraId="305CB228" w14:textId="77777777" w:rsidR="001422F6" w:rsidRPr="006F6B0B" w:rsidRDefault="001422F6" w:rsidP="0017119A">
      <w:pPr>
        <w:numPr>
          <w:ilvl w:val="2"/>
          <w:numId w:val="25"/>
        </w:numPr>
        <w:spacing w:before="100" w:beforeAutospacing="1" w:after="100" w:afterAutospacing="1"/>
        <w:rPr>
          <w:lang w:eastAsia="x-none"/>
        </w:rPr>
      </w:pPr>
      <w:r w:rsidRPr="006F6B0B">
        <w:rPr>
          <w:lang w:eastAsia="x-none"/>
        </w:rPr>
        <w:t>FFS on UE orientation</w:t>
      </w:r>
    </w:p>
    <w:p w14:paraId="6F2B65F8" w14:textId="77777777" w:rsidR="001422F6" w:rsidRPr="006F6B0B" w:rsidRDefault="001422F6" w:rsidP="0017119A">
      <w:pPr>
        <w:pStyle w:val="ListParagraph"/>
        <w:numPr>
          <w:ilvl w:val="1"/>
          <w:numId w:val="25"/>
        </w:numPr>
        <w:ind w:leftChars="0"/>
        <w:contextualSpacing/>
        <w:rPr>
          <w:rFonts w:ascii="Times New Roman" w:hAnsi="Times New Roman"/>
          <w:b/>
          <w:bCs/>
          <w:sz w:val="20"/>
          <w:szCs w:val="20"/>
        </w:rPr>
      </w:pPr>
      <w:r w:rsidRPr="006F6B0B">
        <w:rPr>
          <w:rFonts w:ascii="Times New Roman" w:hAnsi="Times New Roman"/>
          <w:b/>
          <w:bCs/>
          <w:sz w:val="20"/>
          <w:szCs w:val="20"/>
        </w:rPr>
        <w:t>Option #3: Linear trajectory model with random and smooth direction change.</w:t>
      </w:r>
    </w:p>
    <w:p w14:paraId="6EF3D932" w14:textId="77777777" w:rsidR="001422F6" w:rsidRPr="006F6B0B" w:rsidRDefault="001422F6" w:rsidP="0017119A">
      <w:pPr>
        <w:pStyle w:val="TAL"/>
        <w:keepNext w:val="0"/>
        <w:keepLines w:val="0"/>
        <w:numPr>
          <w:ilvl w:val="2"/>
          <w:numId w:val="25"/>
        </w:numPr>
        <w:overflowPunct w:val="0"/>
        <w:autoSpaceDE w:val="0"/>
        <w:autoSpaceDN w:val="0"/>
        <w:adjustRightInd w:val="0"/>
        <w:spacing w:before="120"/>
        <w:textAlignment w:val="baseline"/>
        <w:rPr>
          <w:rFonts w:ascii="Times New Roman" w:eastAsia="DengXian" w:hAnsi="Times New Roman"/>
          <w:sz w:val="20"/>
        </w:rPr>
      </w:pPr>
      <w:r w:rsidRPr="006F6B0B">
        <w:rPr>
          <w:rFonts w:ascii="Times New Roman" w:eastAsia="DengXian" w:hAnsi="Times New Roman"/>
          <w:sz w:val="20"/>
        </w:rPr>
        <w:t xml:space="preserve">UE moving trajectory: UE will change the moving direction by multiple steps within </w:t>
      </w:r>
      <w:proofErr w:type="gramStart"/>
      <w:r w:rsidRPr="006F6B0B">
        <w:rPr>
          <w:rFonts w:ascii="Times New Roman" w:eastAsia="DengXian" w:hAnsi="Times New Roman"/>
          <w:sz w:val="20"/>
        </w:rPr>
        <w:t>a</w:t>
      </w:r>
      <w:r w:rsidRPr="006F6B0B">
        <w:rPr>
          <w:rFonts w:ascii="Times New Roman" w:eastAsia="DengXian" w:hAnsi="Times New Roman"/>
          <w:strike/>
          <w:color w:val="5B9BD5"/>
          <w:sz w:val="20"/>
        </w:rPr>
        <w:t>n</w:t>
      </w:r>
      <w:proofErr w:type="gramEnd"/>
      <w:r w:rsidRPr="006F6B0B">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6F6B0B">
        <w:rPr>
          <w:rFonts w:ascii="Times New Roman" w:eastAsia="DengXian" w:hAnsi="Times New Roman"/>
          <w:sz w:val="20"/>
        </w:rPr>
        <w:t>ms</w:t>
      </w:r>
      <w:proofErr w:type="spellEnd"/>
      <w:r w:rsidRPr="006F6B0B">
        <w:rPr>
          <w:rFonts w:ascii="Times New Roman" w:eastAsia="DengXian" w:hAnsi="Times New Roman"/>
          <w:sz w:val="20"/>
        </w:rPr>
        <w:t>.</w:t>
      </w:r>
    </w:p>
    <w:p w14:paraId="1BE047FB" w14:textId="77777777" w:rsidR="001422F6" w:rsidRPr="006F6B0B" w:rsidRDefault="001422F6" w:rsidP="0017119A">
      <w:pPr>
        <w:pStyle w:val="TAL"/>
        <w:keepNext w:val="0"/>
        <w:keepLines w:val="0"/>
        <w:numPr>
          <w:ilvl w:val="3"/>
          <w:numId w:val="25"/>
        </w:numPr>
        <w:overflowPunct w:val="0"/>
        <w:autoSpaceDE w:val="0"/>
        <w:autoSpaceDN w:val="0"/>
        <w:adjustRightInd w:val="0"/>
        <w:spacing w:before="120"/>
        <w:textAlignment w:val="baseline"/>
        <w:rPr>
          <w:rFonts w:ascii="Times New Roman" w:eastAsia="DengXian" w:hAnsi="Times New Roman"/>
          <w:sz w:val="20"/>
        </w:rPr>
      </w:pPr>
      <w:r w:rsidRPr="006F6B0B">
        <w:rPr>
          <w:rFonts w:ascii="Times New Roman" w:eastAsia="DengXian" w:hAnsi="Times New Roman"/>
          <w:sz w:val="20"/>
          <w:lang w:eastAsia="zh-CN"/>
        </w:rPr>
        <w:t>UE</w:t>
      </w:r>
      <w:r w:rsidRPr="006F6B0B">
        <w:rPr>
          <w:rFonts w:ascii="Times New Roman" w:eastAsia="DengXian" w:hAnsi="Times New Roman"/>
          <w:sz w:val="20"/>
        </w:rPr>
        <w:t xml:space="preserve"> moving direction change: At the end of the time interval, UE will change the moving direction with the angle difference </w:t>
      </w:r>
      <w:proofErr w:type="spellStart"/>
      <w:r w:rsidRPr="006F6B0B">
        <w:rPr>
          <w:rFonts w:ascii="Times New Roman" w:eastAsia="DengXian" w:hAnsi="Times New Roman"/>
          <w:sz w:val="20"/>
        </w:rPr>
        <w:t>A_diff</w:t>
      </w:r>
      <w:proofErr w:type="spellEnd"/>
      <w:r w:rsidRPr="006F6B0B">
        <w:rPr>
          <w:rFonts w:ascii="Times New Roman" w:eastAsia="DengXian" w:hAnsi="Times New Roman"/>
          <w:sz w:val="20"/>
        </w:rPr>
        <w:t xml:space="preserve"> from the beginning of the time interval, provided by using a uniform distribution within [-45°, 45°].</w:t>
      </w:r>
    </w:p>
    <w:p w14:paraId="0636228E" w14:textId="77777777" w:rsidR="001422F6" w:rsidRPr="006F6B0B" w:rsidRDefault="001422F6" w:rsidP="0017119A">
      <w:pPr>
        <w:pStyle w:val="TAL"/>
        <w:keepNext w:val="0"/>
        <w:keepLines w:val="0"/>
        <w:numPr>
          <w:ilvl w:val="3"/>
          <w:numId w:val="25"/>
        </w:numPr>
        <w:overflowPunct w:val="0"/>
        <w:autoSpaceDE w:val="0"/>
        <w:autoSpaceDN w:val="0"/>
        <w:adjustRightInd w:val="0"/>
        <w:spacing w:before="120"/>
        <w:textAlignment w:val="baseline"/>
        <w:rPr>
          <w:rFonts w:ascii="Times New Roman" w:eastAsia="DengXian" w:hAnsi="Times New Roman"/>
          <w:sz w:val="20"/>
        </w:rPr>
      </w:pPr>
      <w:r w:rsidRPr="006F6B0B">
        <w:rPr>
          <w:rFonts w:ascii="Times New Roman" w:eastAsia="DengXian" w:hAnsi="Times New Roman"/>
          <w:sz w:val="20"/>
        </w:rPr>
        <w:t xml:space="preserve">The time interval is further broken into N sub-intervals, </w:t>
      </w:r>
      <w:proofErr w:type="gramStart"/>
      <w:r w:rsidRPr="006F6B0B">
        <w:rPr>
          <w:rFonts w:ascii="Times New Roman" w:eastAsia="DengXian" w:hAnsi="Times New Roman"/>
          <w:sz w:val="20"/>
        </w:rPr>
        <w:t>e.g.</w:t>
      </w:r>
      <w:proofErr w:type="gramEnd"/>
      <w:r w:rsidRPr="006F6B0B">
        <w:rPr>
          <w:rFonts w:ascii="Times New Roman" w:eastAsia="DengXian" w:hAnsi="Times New Roman"/>
          <w:sz w:val="20"/>
        </w:rPr>
        <w:t xml:space="preserve"> 100ms per sub-interval, and at the end of each sub-interval, UE change the direction by the angle of </w:t>
      </w:r>
      <w:proofErr w:type="spellStart"/>
      <w:r w:rsidRPr="006F6B0B">
        <w:rPr>
          <w:rFonts w:ascii="Times New Roman" w:eastAsia="DengXian" w:hAnsi="Times New Roman"/>
          <w:sz w:val="20"/>
        </w:rPr>
        <w:t>A_diff</w:t>
      </w:r>
      <w:proofErr w:type="spellEnd"/>
      <w:r w:rsidRPr="006F6B0B">
        <w:rPr>
          <w:rFonts w:ascii="Times New Roman" w:eastAsia="DengXian" w:hAnsi="Times New Roman"/>
          <w:sz w:val="20"/>
        </w:rPr>
        <w:t xml:space="preserve">/N.  </w:t>
      </w:r>
    </w:p>
    <w:p w14:paraId="65D8682B" w14:textId="77777777" w:rsidR="001422F6" w:rsidRPr="006F6B0B" w:rsidRDefault="001422F6" w:rsidP="0017119A">
      <w:pPr>
        <w:pStyle w:val="TAL"/>
        <w:keepNext w:val="0"/>
        <w:keepLines w:val="0"/>
        <w:numPr>
          <w:ilvl w:val="3"/>
          <w:numId w:val="25"/>
        </w:numPr>
        <w:overflowPunct w:val="0"/>
        <w:autoSpaceDE w:val="0"/>
        <w:autoSpaceDN w:val="0"/>
        <w:adjustRightInd w:val="0"/>
        <w:spacing w:before="120"/>
        <w:textAlignment w:val="baseline"/>
        <w:rPr>
          <w:rFonts w:ascii="Times New Roman" w:eastAsia="DengXian" w:hAnsi="Times New Roman"/>
          <w:sz w:val="20"/>
        </w:rPr>
      </w:pPr>
      <w:r w:rsidRPr="006F6B0B">
        <w:rPr>
          <w:rFonts w:ascii="Times New Roman" w:eastAsia="DengXian" w:hAnsi="Times New Roman"/>
          <w:sz w:val="20"/>
        </w:rPr>
        <w:t xml:space="preserve">UE move </w:t>
      </w:r>
      <w:proofErr w:type="spellStart"/>
      <w:r w:rsidRPr="006F6B0B">
        <w:rPr>
          <w:rFonts w:ascii="Times New Roman" w:eastAsia="DengXian" w:hAnsi="Times New Roman"/>
          <w:sz w:val="20"/>
        </w:rPr>
        <w:t>straightly</w:t>
      </w:r>
      <w:proofErr w:type="spellEnd"/>
      <w:r w:rsidRPr="006F6B0B">
        <w:rPr>
          <w:rFonts w:ascii="Times New Roman" w:eastAsia="DengXian" w:hAnsi="Times New Roman"/>
          <w:sz w:val="20"/>
        </w:rPr>
        <w:t xml:space="preserve"> within the time sub-interval with the fixed speed.</w:t>
      </w:r>
    </w:p>
    <w:p w14:paraId="228FA08F" w14:textId="57E87B68" w:rsidR="001422F6" w:rsidRPr="006F6B0B" w:rsidRDefault="001422F6" w:rsidP="0017119A">
      <w:pPr>
        <w:numPr>
          <w:ilvl w:val="2"/>
          <w:numId w:val="25"/>
        </w:numPr>
        <w:spacing w:before="100" w:beforeAutospacing="1" w:after="100" w:afterAutospacing="1"/>
        <w:rPr>
          <w:rFonts w:eastAsia="DengXian"/>
        </w:rPr>
      </w:pPr>
      <w:r w:rsidRPr="006F6B0B">
        <w:rPr>
          <w:rFonts w:eastAsia="DengXian"/>
        </w:rPr>
        <w:t>FFS on UE orientation</w:t>
      </w:r>
    </w:p>
    <w:p w14:paraId="7B0F489D" w14:textId="77777777" w:rsidR="001422F6" w:rsidRPr="006F6B0B" w:rsidRDefault="001422F6" w:rsidP="0017119A">
      <w:pPr>
        <w:pStyle w:val="ListParagraph"/>
        <w:numPr>
          <w:ilvl w:val="1"/>
          <w:numId w:val="25"/>
        </w:numPr>
        <w:ind w:leftChars="0"/>
        <w:contextualSpacing/>
        <w:rPr>
          <w:rFonts w:ascii="Times New Roman" w:hAnsi="Times New Roman"/>
          <w:b/>
          <w:bCs/>
          <w:sz w:val="20"/>
          <w:szCs w:val="20"/>
        </w:rPr>
      </w:pPr>
      <w:r w:rsidRPr="006F6B0B">
        <w:rPr>
          <w:rFonts w:ascii="Times New Roman" w:hAnsi="Times New Roman"/>
          <w:b/>
          <w:bCs/>
          <w:sz w:val="20"/>
          <w:szCs w:val="20"/>
        </w:rPr>
        <w:t xml:space="preserve">Option #4: Random </w:t>
      </w:r>
      <w:r w:rsidRPr="006F6B0B">
        <w:rPr>
          <w:rFonts w:ascii="Times New Roman" w:hAnsi="Times New Roman"/>
          <w:b/>
          <w:bCs/>
          <w:color w:val="5B9BD5"/>
          <w:sz w:val="20"/>
          <w:szCs w:val="20"/>
          <w:u w:val="single"/>
        </w:rPr>
        <w:t>direction</w:t>
      </w:r>
      <w:r w:rsidRPr="006F6B0B">
        <w:rPr>
          <w:rFonts w:ascii="Times New Roman" w:hAnsi="Times New Roman"/>
          <w:b/>
          <w:bCs/>
          <w:color w:val="5B9BD5"/>
          <w:sz w:val="20"/>
          <w:szCs w:val="20"/>
        </w:rPr>
        <w:t xml:space="preserve"> </w:t>
      </w:r>
      <w:r w:rsidRPr="006F6B0B">
        <w:rPr>
          <w:rFonts w:ascii="Times New Roman" w:hAnsi="Times New Roman"/>
          <w:b/>
          <w:bCs/>
          <w:sz w:val="20"/>
          <w:szCs w:val="20"/>
        </w:rPr>
        <w:t xml:space="preserve">straight-line trajectories. </w:t>
      </w:r>
    </w:p>
    <w:p w14:paraId="1461B7DB" w14:textId="77777777" w:rsidR="001422F6" w:rsidRPr="006F6B0B" w:rsidRDefault="001422F6" w:rsidP="0017119A">
      <w:pPr>
        <w:pStyle w:val="ListParagraph"/>
        <w:numPr>
          <w:ilvl w:val="0"/>
          <w:numId w:val="25"/>
        </w:numPr>
        <w:ind w:leftChars="0" w:left="2460"/>
        <w:contextualSpacing/>
        <w:rPr>
          <w:rFonts w:ascii="Times New Roman" w:hAnsi="Times New Roman"/>
          <w:sz w:val="20"/>
          <w:szCs w:val="20"/>
        </w:rPr>
      </w:pPr>
      <w:r w:rsidRPr="006F6B0B">
        <w:rPr>
          <w:rFonts w:ascii="Times New Roman" w:hAnsi="Times New Roman"/>
          <w:sz w:val="20"/>
          <w:szCs w:val="20"/>
        </w:rPr>
        <w:t>Initial UE location, moving direction and speed: UE is randomly dropped in a cell, and an initial moving direction is randomly selected, with a fixed speed.</w:t>
      </w:r>
    </w:p>
    <w:p w14:paraId="03D71A1D"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The initial UE location should be randomly drop within the following blue area</w:t>
      </w:r>
    </w:p>
    <w:p w14:paraId="6E117DEF" w14:textId="77777777" w:rsidR="001422F6" w:rsidRPr="006F6B0B" w:rsidRDefault="001422F6" w:rsidP="001422F6">
      <w:pPr>
        <w:pStyle w:val="ListParagraph"/>
        <w:ind w:left="800"/>
        <w:jc w:val="center"/>
        <w:rPr>
          <w:rFonts w:ascii="Times New Roman" w:hAnsi="Times New Roman"/>
          <w:b/>
          <w:bCs/>
          <w:sz w:val="20"/>
          <w:szCs w:val="20"/>
        </w:rPr>
      </w:pPr>
      <w:r w:rsidRPr="006F6B0B">
        <w:rPr>
          <w:rFonts w:ascii="Times New Roman" w:hAnsi="Times New Roman"/>
          <w:sz w:val="20"/>
          <w:szCs w:val="20"/>
        </w:rPr>
        <w:object w:dxaOrig="3455" w:dyaOrig="2943" w14:anchorId="1590374A">
          <v:shape id="_x0000_i1081" type="#_x0000_t75" style="width:172.5pt;height:147pt" o:ole="">
            <v:imagedata r:id="rId20" o:title=""/>
          </v:shape>
          <o:OLEObject Type="Embed" ProgID="Visio.Drawing.15" ShapeID="_x0000_i1081" DrawAspect="Content" ObjectID="_1715423246" r:id="rId21"/>
        </w:object>
      </w:r>
    </w:p>
    <w:p w14:paraId="30192AE4" w14:textId="77777777" w:rsidR="001422F6" w:rsidRPr="006F6B0B" w:rsidRDefault="001422F6" w:rsidP="00F52DD5">
      <w:pPr>
        <w:pStyle w:val="ListParagraph"/>
        <w:ind w:leftChars="1249" w:left="2498" w:firstLine="336"/>
        <w:rPr>
          <w:rFonts w:ascii="Times New Roman" w:hAnsi="Times New Roman"/>
          <w:sz w:val="20"/>
          <w:szCs w:val="20"/>
        </w:rPr>
      </w:pPr>
      <w:r w:rsidRPr="006F6B0B">
        <w:rPr>
          <w:rFonts w:ascii="Times New Roman" w:hAnsi="Times New Roman"/>
          <w:sz w:val="20"/>
          <w:szCs w:val="20"/>
        </w:rPr>
        <w:t xml:space="preserve">where d1 is the minimum distance that UE should be away from the BS. </w:t>
      </w:r>
    </w:p>
    <w:p w14:paraId="508F4A6A" w14:textId="77777777" w:rsidR="001422F6" w:rsidRPr="006F6B0B" w:rsidRDefault="001422F6" w:rsidP="0017119A">
      <w:pPr>
        <w:pStyle w:val="ListParagraph"/>
        <w:numPr>
          <w:ilvl w:val="2"/>
          <w:numId w:val="25"/>
        </w:numPr>
        <w:ind w:leftChars="0" w:left="3900"/>
        <w:contextualSpacing/>
        <w:rPr>
          <w:rFonts w:ascii="Times New Roman" w:hAnsi="Times New Roman"/>
          <w:sz w:val="20"/>
          <w:szCs w:val="20"/>
        </w:rPr>
      </w:pPr>
      <w:r w:rsidRPr="006F6B0B">
        <w:rPr>
          <w:rFonts w:ascii="Times New Roman" w:hAnsi="Times New Roman"/>
          <w:sz w:val="20"/>
          <w:szCs w:val="20"/>
        </w:rPr>
        <w:t>Each sector is a cell and that the cell association i</w:t>
      </w:r>
      <w:r w:rsidRPr="006F6B0B">
        <w:rPr>
          <w:rFonts w:ascii="Times New Roman" w:hAnsi="Times New Roman"/>
          <w:color w:val="000000"/>
          <w:sz w:val="20"/>
          <w:szCs w:val="20"/>
        </w:rPr>
        <w:t xml:space="preserve">s </w:t>
      </w:r>
      <w:r w:rsidRPr="006F6B0B">
        <w:rPr>
          <w:rFonts w:ascii="Times New Roman" w:hAnsi="Times New Roman"/>
          <w:color w:val="000000"/>
          <w:sz w:val="20"/>
          <w:szCs w:val="20"/>
          <w:u w:val="single"/>
        </w:rPr>
        <w:t>geometry</w:t>
      </w:r>
      <w:r w:rsidRPr="006F6B0B">
        <w:rPr>
          <w:rFonts w:ascii="Times New Roman" w:hAnsi="Times New Roman"/>
          <w:color w:val="000000"/>
          <w:sz w:val="20"/>
          <w:szCs w:val="20"/>
        </w:rPr>
        <w:t xml:space="preserve"> </w:t>
      </w:r>
      <w:r w:rsidRPr="006F6B0B">
        <w:rPr>
          <w:rFonts w:ascii="Times New Roman" w:hAnsi="Times New Roman"/>
          <w:sz w:val="20"/>
          <w:szCs w:val="20"/>
        </w:rPr>
        <w:t>based.</w:t>
      </w:r>
    </w:p>
    <w:p w14:paraId="24269954" w14:textId="77777777" w:rsidR="001422F6" w:rsidRPr="006F6B0B" w:rsidRDefault="001422F6" w:rsidP="0017119A">
      <w:pPr>
        <w:pStyle w:val="ListParagraph"/>
        <w:numPr>
          <w:ilvl w:val="2"/>
          <w:numId w:val="25"/>
        </w:numPr>
        <w:ind w:leftChars="0" w:left="3900"/>
        <w:contextualSpacing/>
        <w:rPr>
          <w:rFonts w:ascii="Times New Roman" w:hAnsi="Times New Roman"/>
          <w:sz w:val="20"/>
          <w:szCs w:val="20"/>
        </w:rPr>
      </w:pPr>
      <w:r w:rsidRPr="006F6B0B">
        <w:rPr>
          <w:rFonts w:ascii="Times New Roman" w:hAnsi="Times New Roman"/>
          <w:sz w:val="20"/>
          <w:szCs w:val="20"/>
        </w:rPr>
        <w:t>During the simulation, inter-cell handover or switching should be disabled.</w:t>
      </w:r>
    </w:p>
    <w:p w14:paraId="77D4F6AA" w14:textId="77777777" w:rsidR="001422F6" w:rsidRPr="006F6B0B" w:rsidRDefault="001422F6" w:rsidP="00F52DD5">
      <w:pPr>
        <w:spacing w:after="0"/>
        <w:ind w:left="1742"/>
        <w:rPr>
          <w:b/>
          <w:bCs/>
          <w:u w:val="single"/>
        </w:rPr>
      </w:pPr>
      <w:r w:rsidRPr="006F6B0B">
        <w:rPr>
          <w:b/>
          <w:bCs/>
          <w:u w:val="single"/>
        </w:rPr>
        <w:t>For training data generation</w:t>
      </w:r>
    </w:p>
    <w:p w14:paraId="4007DF14" w14:textId="77777777" w:rsidR="001422F6" w:rsidRPr="006F6B0B" w:rsidRDefault="001422F6" w:rsidP="0017119A">
      <w:pPr>
        <w:pStyle w:val="ListParagraph"/>
        <w:numPr>
          <w:ilvl w:val="0"/>
          <w:numId w:val="25"/>
        </w:numPr>
        <w:ind w:leftChars="0" w:left="2460"/>
        <w:contextualSpacing/>
        <w:rPr>
          <w:rFonts w:ascii="Times New Roman" w:hAnsi="Times New Roman"/>
          <w:sz w:val="20"/>
          <w:szCs w:val="20"/>
        </w:rPr>
      </w:pPr>
      <w:r w:rsidRPr="006F6B0B">
        <w:rPr>
          <w:rFonts w:ascii="Times New Roman" w:hAnsi="Times New Roman"/>
          <w:sz w:val="20"/>
          <w:szCs w:val="20"/>
        </w:rPr>
        <w:t xml:space="preserve">For each UE moving trajectory: the total length of the UE trajectory can be set as T second if it is </w:t>
      </w:r>
      <w:r w:rsidRPr="006F6B0B">
        <w:rPr>
          <w:rFonts w:ascii="Times New Roman" w:hAnsi="Times New Roman"/>
          <w:sz w:val="20"/>
          <w:szCs w:val="20"/>
        </w:rPr>
        <w:lastRenderedPageBreak/>
        <w:t>in time, of set as D meter if it is in distance.</w:t>
      </w:r>
    </w:p>
    <w:p w14:paraId="0905DDE8"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The value of T (or D) can be further discussed</w:t>
      </w:r>
    </w:p>
    <w:p w14:paraId="411EC660"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 xml:space="preserve">The trajectory sampling interval granularity depends on UE </w:t>
      </w:r>
      <w:proofErr w:type="gramStart"/>
      <w:r w:rsidRPr="006F6B0B">
        <w:rPr>
          <w:rFonts w:ascii="Times New Roman" w:hAnsi="Times New Roman"/>
          <w:sz w:val="20"/>
          <w:szCs w:val="20"/>
        </w:rPr>
        <w:t>speed</w:t>
      </w:r>
      <w:proofErr w:type="gramEnd"/>
      <w:r w:rsidRPr="006F6B0B">
        <w:rPr>
          <w:rFonts w:ascii="Times New Roman" w:hAnsi="Times New Roman"/>
          <w:sz w:val="20"/>
          <w:szCs w:val="20"/>
        </w:rPr>
        <w:t xml:space="preserve"> and it can be further discussed. </w:t>
      </w:r>
    </w:p>
    <w:p w14:paraId="54AD3A73" w14:textId="77777777" w:rsidR="001422F6" w:rsidRPr="006F6B0B" w:rsidRDefault="001422F6" w:rsidP="0017119A">
      <w:pPr>
        <w:pStyle w:val="ListParagraph"/>
        <w:numPr>
          <w:ilvl w:val="0"/>
          <w:numId w:val="25"/>
        </w:numPr>
        <w:ind w:leftChars="0" w:left="2460"/>
        <w:contextualSpacing/>
        <w:rPr>
          <w:rFonts w:ascii="Times New Roman" w:hAnsi="Times New Roman"/>
          <w:sz w:val="20"/>
          <w:szCs w:val="20"/>
        </w:rPr>
      </w:pPr>
      <w:r w:rsidRPr="006F6B0B">
        <w:rPr>
          <w:rFonts w:ascii="Times New Roman" w:hAnsi="Times New Roman"/>
          <w:sz w:val="20"/>
          <w:szCs w:val="20"/>
        </w:rPr>
        <w:t>UE can move straightly along the entire trajectory, or</w:t>
      </w:r>
    </w:p>
    <w:p w14:paraId="14A824FF" w14:textId="6BCEB789" w:rsidR="001422F6" w:rsidRPr="006F6B0B" w:rsidRDefault="001422F6" w:rsidP="0017119A">
      <w:pPr>
        <w:pStyle w:val="ListParagraph"/>
        <w:numPr>
          <w:ilvl w:val="0"/>
          <w:numId w:val="25"/>
        </w:numPr>
        <w:ind w:leftChars="0" w:left="2460"/>
        <w:contextualSpacing/>
        <w:rPr>
          <w:rFonts w:ascii="Times New Roman" w:hAnsi="Times New Roman"/>
          <w:sz w:val="20"/>
          <w:szCs w:val="20"/>
        </w:rPr>
      </w:pPr>
      <w:r w:rsidRPr="006F6B0B">
        <w:rPr>
          <w:rFonts w:ascii="Times New Roman" w:hAnsi="Times New Roman"/>
          <w:sz w:val="20"/>
          <w:szCs w:val="20"/>
        </w:rPr>
        <w:t xml:space="preserve">UE can move straightly during the time interval, where the time interval is provided by using an exponential distribution with average interval length </w:t>
      </w:r>
      <m:oMath>
        <m:r>
          <m:rPr>
            <m:sty m:val="p"/>
          </m:rPr>
          <w:rPr>
            <w:rFonts w:ascii="Cambria Math" w:hAnsi="Cambria Math"/>
            <w:sz w:val="20"/>
            <w:szCs w:val="20"/>
          </w:rPr>
          <m:t>Δ</m:t>
        </m:r>
        <m:r>
          <w:rPr>
            <w:rFonts w:ascii="Cambria Math" w:hAnsi="Cambria Math"/>
            <w:sz w:val="20"/>
            <w:szCs w:val="20"/>
          </w:rPr>
          <m:t>T</m:t>
        </m:r>
      </m:oMath>
    </w:p>
    <w:p w14:paraId="11A00E9A"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 xml:space="preserve">UE may change the moving direction at the end of the time interval. UE will change the moving direction with the angle difference </w:t>
      </w:r>
      <w:proofErr w:type="spellStart"/>
      <w:r w:rsidRPr="006F6B0B">
        <w:rPr>
          <w:rFonts w:ascii="Times New Roman" w:hAnsi="Times New Roman"/>
          <w:sz w:val="20"/>
          <w:szCs w:val="20"/>
        </w:rPr>
        <w:t>A_diff</w:t>
      </w:r>
      <w:proofErr w:type="spellEnd"/>
      <w:r w:rsidRPr="006F6B0B">
        <w:rPr>
          <w:rFonts w:ascii="Times New Roman" w:hAnsi="Times New Roman"/>
          <w:sz w:val="20"/>
          <w:szCs w:val="20"/>
        </w:rPr>
        <w:t xml:space="preserve"> from the beginning of the time interval, provided by using a uniform distribution within [-45°, 45°]</w:t>
      </w:r>
    </w:p>
    <w:p w14:paraId="445CD3C1" w14:textId="77777777" w:rsidR="001422F6" w:rsidRPr="006F6B0B" w:rsidRDefault="001422F6" w:rsidP="0017119A">
      <w:pPr>
        <w:pStyle w:val="ListParagraph"/>
        <w:numPr>
          <w:ilvl w:val="0"/>
          <w:numId w:val="25"/>
        </w:numPr>
        <w:ind w:leftChars="0" w:left="2460"/>
        <w:contextualSpacing/>
        <w:rPr>
          <w:rFonts w:ascii="Times New Roman" w:hAnsi="Times New Roman"/>
          <w:sz w:val="20"/>
          <w:szCs w:val="20"/>
        </w:rPr>
      </w:pPr>
      <w:r w:rsidRPr="006F6B0B">
        <w:rPr>
          <w:rFonts w:ascii="Times New Roman" w:hAnsi="Times New Roman"/>
          <w:sz w:val="20"/>
          <w:szCs w:val="20"/>
        </w:rPr>
        <w:t xml:space="preserve">If the UE trajectory hit the cell boundary (the red line), the trajectory should be terminated. </w:t>
      </w:r>
    </w:p>
    <w:p w14:paraId="38347A97"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 xml:space="preserve">If the trajectory length (in time) is less than the length of observation window + prediction window, the trajectory should be discarded. </w:t>
      </w:r>
    </w:p>
    <w:p w14:paraId="504FC6C6" w14:textId="77777777" w:rsidR="001422F6" w:rsidRPr="006F6B0B" w:rsidRDefault="001422F6" w:rsidP="0017119A">
      <w:pPr>
        <w:pStyle w:val="ListParagraph"/>
        <w:numPr>
          <w:ilvl w:val="1"/>
          <w:numId w:val="25"/>
        </w:numPr>
        <w:ind w:leftChars="0" w:left="3180"/>
        <w:contextualSpacing/>
        <w:rPr>
          <w:rFonts w:ascii="Times New Roman" w:hAnsi="Times New Roman"/>
          <w:sz w:val="20"/>
          <w:szCs w:val="20"/>
        </w:rPr>
      </w:pPr>
      <w:r w:rsidRPr="006F6B0B">
        <w:rPr>
          <w:rFonts w:ascii="Times New Roman" w:hAnsi="Times New Roman"/>
          <w:sz w:val="20"/>
          <w:szCs w:val="20"/>
        </w:rPr>
        <w:t xml:space="preserve">At the current stage, the length of observation window + prediction window is not </w:t>
      </w:r>
      <w:proofErr w:type="gramStart"/>
      <w:r w:rsidRPr="006F6B0B">
        <w:rPr>
          <w:rFonts w:ascii="Times New Roman" w:hAnsi="Times New Roman"/>
          <w:sz w:val="20"/>
          <w:szCs w:val="20"/>
        </w:rPr>
        <w:t>fixed</w:t>
      </w:r>
      <w:proofErr w:type="gramEnd"/>
      <w:r w:rsidRPr="006F6B0B">
        <w:rPr>
          <w:rFonts w:ascii="Times New Roman" w:hAnsi="Times New Roman"/>
          <w:sz w:val="20"/>
          <w:szCs w:val="20"/>
        </w:rPr>
        <w:t xml:space="preserve"> and the companies can report their values.</w:t>
      </w:r>
    </w:p>
    <w:p w14:paraId="1F89848E" w14:textId="77777777" w:rsidR="001422F6" w:rsidRPr="006F6B0B" w:rsidRDefault="001422F6" w:rsidP="0017119A">
      <w:pPr>
        <w:numPr>
          <w:ilvl w:val="2"/>
          <w:numId w:val="25"/>
        </w:numPr>
        <w:spacing w:before="100" w:beforeAutospacing="1" w:after="100" w:afterAutospacing="1"/>
        <w:ind w:left="2820"/>
        <w:rPr>
          <w:lang w:eastAsia="x-none"/>
        </w:rPr>
      </w:pPr>
      <w:r w:rsidRPr="006F6B0B">
        <w:rPr>
          <w:lang w:eastAsia="x-none"/>
        </w:rPr>
        <w:t>FFS on UE orientation</w:t>
      </w:r>
    </w:p>
    <w:p w14:paraId="79AF0144" w14:textId="77777777" w:rsidR="001422F6" w:rsidRPr="00F52DD5" w:rsidRDefault="001422F6" w:rsidP="0017119A">
      <w:pPr>
        <w:pStyle w:val="ListParagraph"/>
        <w:numPr>
          <w:ilvl w:val="0"/>
          <w:numId w:val="25"/>
        </w:numPr>
        <w:ind w:leftChars="0"/>
        <w:contextualSpacing/>
        <w:rPr>
          <w:rFonts w:ascii="Times New Roman" w:hAnsi="Times New Roman"/>
          <w:sz w:val="20"/>
          <w:szCs w:val="20"/>
        </w:rPr>
      </w:pPr>
      <w:r w:rsidRPr="00F52DD5">
        <w:rPr>
          <w:rFonts w:ascii="Times New Roman" w:hAnsi="Times New Roman"/>
          <w:sz w:val="20"/>
          <w:szCs w:val="20"/>
        </w:rPr>
        <w:t xml:space="preserve">Generalization issue is FFS </w:t>
      </w:r>
    </w:p>
    <w:p w14:paraId="49D08B0F" w14:textId="77777777" w:rsidR="001422F6" w:rsidRPr="006F6B0B" w:rsidRDefault="001422F6" w:rsidP="001422F6">
      <w:pPr>
        <w:rPr>
          <w:lang w:val="en-US" w:eastAsia="x-none"/>
        </w:rPr>
      </w:pPr>
    </w:p>
    <w:p w14:paraId="607393F1" w14:textId="77777777" w:rsidR="001422F6" w:rsidRPr="006F6B0B" w:rsidRDefault="001422F6" w:rsidP="001422F6">
      <w:pPr>
        <w:rPr>
          <w:b/>
          <w:bCs/>
          <w:highlight w:val="green"/>
        </w:rPr>
      </w:pPr>
      <w:r w:rsidRPr="006F6B0B">
        <w:rPr>
          <w:b/>
          <w:bCs/>
          <w:highlight w:val="green"/>
        </w:rPr>
        <w:t>Agreement</w:t>
      </w:r>
    </w:p>
    <w:p w14:paraId="4CFF680E" w14:textId="77777777" w:rsidR="001422F6" w:rsidRPr="00F52DD5" w:rsidRDefault="001422F6" w:rsidP="0017119A">
      <w:pPr>
        <w:pStyle w:val="ListParagraph"/>
        <w:numPr>
          <w:ilvl w:val="0"/>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For temporal beam prediction, further study the following options as baseline performance</w:t>
      </w:r>
    </w:p>
    <w:p w14:paraId="7D47C350" w14:textId="77777777" w:rsidR="001422F6" w:rsidRPr="00F52DD5" w:rsidRDefault="001422F6" w:rsidP="0017119A">
      <w:pPr>
        <w:pStyle w:val="ListParagraph"/>
        <w:numPr>
          <w:ilvl w:val="1"/>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 xml:space="preserve">Option 1a: Select the best beam for T2 within Set A of beams based on the measurements of all the RS resources or all possible beams from Set A of beams at the time instants within T2 </w:t>
      </w:r>
    </w:p>
    <w:p w14:paraId="451CD949" w14:textId="77777777" w:rsidR="001422F6" w:rsidRPr="00F52DD5" w:rsidRDefault="001422F6" w:rsidP="0017119A">
      <w:pPr>
        <w:pStyle w:val="ListParagraph"/>
        <w:numPr>
          <w:ilvl w:val="1"/>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 xml:space="preserve">Option 2: Select the best beam for T2 within Set A of beams based on the measurements of all the RS resources from Set B of beams at the time instants within T1 </w:t>
      </w:r>
    </w:p>
    <w:p w14:paraId="7EC89DDB" w14:textId="77777777" w:rsidR="001422F6" w:rsidRPr="00F52DD5" w:rsidRDefault="001422F6" w:rsidP="0017119A">
      <w:pPr>
        <w:pStyle w:val="ListParagraph"/>
        <w:numPr>
          <w:ilvl w:val="2"/>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Companies explain the detail on how to select the best beam for T2 from Set A based on the measurements in T1</w:t>
      </w:r>
    </w:p>
    <w:p w14:paraId="715CE0AD" w14:textId="77777777" w:rsidR="001422F6" w:rsidRPr="00F52DD5" w:rsidRDefault="001422F6" w:rsidP="0017119A">
      <w:pPr>
        <w:pStyle w:val="ListParagraph"/>
        <w:numPr>
          <w:ilvl w:val="1"/>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Where T2 is the time duration for the best beam selection, and T1 is a time duration to obtain the measurements of all the RS resource from Set B of beams.</w:t>
      </w:r>
    </w:p>
    <w:p w14:paraId="13245273" w14:textId="77777777" w:rsidR="001422F6" w:rsidRPr="00F52DD5" w:rsidRDefault="001422F6" w:rsidP="0017119A">
      <w:pPr>
        <w:pStyle w:val="ListParagraph"/>
        <w:numPr>
          <w:ilvl w:val="2"/>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T1 and T2 are aligned with those for AI/ML based methods</w:t>
      </w:r>
    </w:p>
    <w:p w14:paraId="737BB428" w14:textId="77777777" w:rsidR="001422F6" w:rsidRPr="00F52DD5" w:rsidRDefault="001422F6" w:rsidP="0017119A">
      <w:pPr>
        <w:pStyle w:val="ListParagraph"/>
        <w:numPr>
          <w:ilvl w:val="1"/>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Whether Set A and Set B are the same or different depend on the sub-use case</w:t>
      </w:r>
    </w:p>
    <w:p w14:paraId="6BBB4D14" w14:textId="77777777" w:rsidR="001422F6" w:rsidRPr="00F52DD5" w:rsidRDefault="001422F6" w:rsidP="0017119A">
      <w:pPr>
        <w:pStyle w:val="ListParagraph"/>
        <w:numPr>
          <w:ilvl w:val="1"/>
          <w:numId w:val="34"/>
        </w:numPr>
        <w:ind w:leftChars="0"/>
        <w:contextualSpacing/>
        <w:rPr>
          <w:rFonts w:ascii="Times New Roman" w:hAnsi="Times New Roman"/>
          <w:color w:val="000000"/>
          <w:sz w:val="20"/>
          <w:szCs w:val="20"/>
        </w:rPr>
      </w:pPr>
      <w:r w:rsidRPr="00F52DD5">
        <w:rPr>
          <w:rFonts w:ascii="Times New Roman" w:hAnsi="Times New Roman"/>
          <w:color w:val="000000"/>
          <w:sz w:val="20"/>
          <w:szCs w:val="20"/>
        </w:rPr>
        <w:t xml:space="preserve">Other options are not precluded.  </w:t>
      </w:r>
    </w:p>
    <w:p w14:paraId="0B88DD7F" w14:textId="77777777" w:rsidR="001422F6" w:rsidRPr="006F6B0B" w:rsidRDefault="001422F6" w:rsidP="001422F6">
      <w:pPr>
        <w:rPr>
          <w:rFonts w:eastAsia="DengXian"/>
          <w:lang w:eastAsia="zh-CN"/>
        </w:rPr>
      </w:pPr>
    </w:p>
    <w:p w14:paraId="2A563253" w14:textId="77777777" w:rsidR="001422F6" w:rsidRPr="006F6B0B" w:rsidRDefault="001422F6" w:rsidP="001422F6">
      <w:pPr>
        <w:rPr>
          <w:b/>
          <w:bCs/>
          <w:highlight w:val="green"/>
        </w:rPr>
      </w:pPr>
      <w:r w:rsidRPr="006F6B0B">
        <w:rPr>
          <w:b/>
          <w:bCs/>
          <w:highlight w:val="green"/>
        </w:rPr>
        <w:t>Agreement</w:t>
      </w:r>
    </w:p>
    <w:p w14:paraId="47D576D7" w14:textId="77777777" w:rsidR="001422F6" w:rsidRPr="00F52DD5" w:rsidRDefault="001422F6" w:rsidP="0017119A">
      <w:pPr>
        <w:pStyle w:val="ListParagraph"/>
        <w:numPr>
          <w:ilvl w:val="0"/>
          <w:numId w:val="19"/>
        </w:numPr>
        <w:ind w:leftChars="0"/>
        <w:contextualSpacing/>
        <w:rPr>
          <w:rFonts w:ascii="Times New Roman" w:hAnsi="Times New Roman"/>
          <w:sz w:val="20"/>
          <w:szCs w:val="20"/>
        </w:rPr>
      </w:pPr>
      <w:r w:rsidRPr="00F52DD5">
        <w:rPr>
          <w:rFonts w:ascii="Times New Roman" w:hAnsi="Times New Roman"/>
          <w:sz w:val="20"/>
          <w:szCs w:val="20"/>
        </w:rPr>
        <w:t xml:space="preserve">For dataset generation and performance evaluation for AI/ML in beam management, take the following assumption for LLS </w:t>
      </w:r>
      <w:r w:rsidRPr="00F52DD5">
        <w:rPr>
          <w:rFonts w:ascii="Times New Roman" w:hAnsi="Times New Roman"/>
          <w:color w:val="000000"/>
          <w:sz w:val="20"/>
          <w:szCs w:val="20"/>
        </w:rPr>
        <w:t>as optional methodology</w:t>
      </w:r>
    </w:p>
    <w:tbl>
      <w:tblPr>
        <w:tblW w:w="10343" w:type="dxa"/>
        <w:tblLook w:val="04A0" w:firstRow="1" w:lastRow="0" w:firstColumn="1" w:lastColumn="0" w:noHBand="0" w:noVBand="1"/>
      </w:tblPr>
      <w:tblGrid>
        <w:gridCol w:w="2690"/>
        <w:gridCol w:w="7653"/>
      </w:tblGrid>
      <w:tr w:rsidR="001422F6" w:rsidRPr="006F6B0B" w14:paraId="7FA4D743" w14:textId="77777777" w:rsidTr="005711E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633CE407" w14:textId="77777777" w:rsidR="001422F6" w:rsidRPr="006F6B0B" w:rsidRDefault="001422F6" w:rsidP="005711E7">
            <w:pPr>
              <w:pStyle w:val="TAH"/>
              <w:keepNext w:val="0"/>
              <w:rPr>
                <w:rFonts w:ascii="Times New Roman" w:eastAsia="Malgun Gothic" w:hAnsi="Times New Roman"/>
                <w:sz w:val="20"/>
              </w:rPr>
            </w:pPr>
            <w:r w:rsidRPr="006F6B0B">
              <w:rPr>
                <w:rFonts w:ascii="Times New Roman" w:hAnsi="Times New Roman"/>
                <w:sz w:val="20"/>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3204DD26" w14:textId="77777777" w:rsidR="001422F6" w:rsidRPr="006F6B0B" w:rsidRDefault="001422F6" w:rsidP="005711E7">
            <w:pPr>
              <w:pStyle w:val="TAH"/>
              <w:keepNext w:val="0"/>
              <w:rPr>
                <w:rFonts w:ascii="Times New Roman" w:hAnsi="Times New Roman"/>
                <w:sz w:val="20"/>
              </w:rPr>
            </w:pPr>
            <w:r w:rsidRPr="006F6B0B">
              <w:rPr>
                <w:rFonts w:ascii="Times New Roman" w:hAnsi="Times New Roman"/>
                <w:color w:val="000000"/>
                <w:sz w:val="20"/>
              </w:rPr>
              <w:t>Value</w:t>
            </w:r>
          </w:p>
        </w:tc>
      </w:tr>
      <w:tr w:rsidR="001422F6" w:rsidRPr="00B20047" w14:paraId="0DF721DE"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1E32B16" w14:textId="77777777" w:rsidR="001422F6" w:rsidRPr="00B20047" w:rsidRDefault="001422F6" w:rsidP="005711E7">
            <w:pPr>
              <w:pStyle w:val="TAL"/>
              <w:keepNext w:val="0"/>
            </w:pPr>
            <w:r w:rsidRPr="00B20047">
              <w:rPr>
                <w:rFonts w:ascii="Times New Roman" w:hAnsi="Times New Roman"/>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2F8CDAD" w14:textId="77777777" w:rsidR="001422F6" w:rsidRPr="00B20047" w:rsidRDefault="001422F6" w:rsidP="005711E7">
            <w:pPr>
              <w:pStyle w:val="TAL"/>
              <w:keepNext w:val="0"/>
            </w:pPr>
            <w:r w:rsidRPr="00B20047">
              <w:rPr>
                <w:rFonts w:ascii="Times New Roman" w:hAnsi="Times New Roman"/>
              </w:rPr>
              <w:t>30GHz.</w:t>
            </w:r>
          </w:p>
        </w:tc>
      </w:tr>
      <w:tr w:rsidR="001422F6" w:rsidRPr="00B20047" w14:paraId="632E4956"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CDB0814" w14:textId="77777777" w:rsidR="001422F6" w:rsidRPr="00B20047" w:rsidRDefault="001422F6" w:rsidP="005711E7">
            <w:pPr>
              <w:pStyle w:val="TAL"/>
              <w:keepNext w:val="0"/>
            </w:pPr>
            <w:r w:rsidRPr="00B20047">
              <w:rPr>
                <w:rFonts w:ascii="Times New Roman" w:hAnsi="Times New Roman"/>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9D1DD93" w14:textId="77777777" w:rsidR="001422F6" w:rsidRPr="00B20047" w:rsidRDefault="001422F6" w:rsidP="005711E7">
            <w:pPr>
              <w:pStyle w:val="TAL"/>
              <w:keepNext w:val="0"/>
            </w:pPr>
            <w:r w:rsidRPr="00B20047">
              <w:rPr>
                <w:rFonts w:ascii="Times New Roman" w:hAnsi="Times New Roman"/>
                <w:lang w:eastAsia="ko-KR"/>
              </w:rPr>
              <w:t>120kHz</w:t>
            </w:r>
          </w:p>
        </w:tc>
      </w:tr>
      <w:tr w:rsidR="001422F6" w:rsidRPr="00B20047" w14:paraId="2180F674"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1C04887" w14:textId="77777777" w:rsidR="001422F6" w:rsidRPr="00B20047" w:rsidRDefault="001422F6" w:rsidP="005711E7">
            <w:pPr>
              <w:pStyle w:val="TAL"/>
              <w:keepNext w:val="0"/>
            </w:pPr>
            <w:r w:rsidRPr="00B20047">
              <w:rPr>
                <w:rFonts w:ascii="Times New Roman" w:hAnsi="Times New Roman"/>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8AB262E" w14:textId="77777777" w:rsidR="001422F6" w:rsidRPr="00AE191E" w:rsidRDefault="001422F6" w:rsidP="005711E7">
            <w:pPr>
              <w:pStyle w:val="TAL"/>
              <w:keepNext w:val="0"/>
              <w:rPr>
                <w:color w:val="000000"/>
              </w:rPr>
            </w:pPr>
            <w:r w:rsidRPr="00AE191E">
              <w:rPr>
                <w:rFonts w:ascii="Times New Roman" w:hAnsi="Times New Roman"/>
                <w:color w:val="000000"/>
              </w:rPr>
              <w:t>[8 RBs] as baseline, companies can report larger number of RBs</w:t>
            </w:r>
          </w:p>
          <w:p w14:paraId="68E482F6" w14:textId="77777777" w:rsidR="001422F6" w:rsidRPr="00AE191E" w:rsidRDefault="001422F6" w:rsidP="005711E7">
            <w:pPr>
              <w:pStyle w:val="TAL"/>
              <w:keepNext w:val="0"/>
              <w:rPr>
                <w:color w:val="000000"/>
              </w:rPr>
            </w:pPr>
            <w:r w:rsidRPr="00AE191E">
              <w:rPr>
                <w:rFonts w:ascii="Times New Roman" w:hAnsi="Times New Roman"/>
                <w:color w:val="000000"/>
              </w:rPr>
              <w:t>First 2 OFDM symbols for PDCCH, and following 12 OFDM symbols for data channel</w:t>
            </w:r>
          </w:p>
        </w:tc>
      </w:tr>
      <w:tr w:rsidR="001422F6" w:rsidRPr="00B20047" w14:paraId="6BB047E7"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B7B86DF" w14:textId="77777777" w:rsidR="001422F6" w:rsidRPr="00B20047" w:rsidRDefault="001422F6" w:rsidP="005711E7">
            <w:pPr>
              <w:pStyle w:val="TAL"/>
              <w:keepNext w:val="0"/>
            </w:pPr>
            <w:r w:rsidRPr="00B20047">
              <w:rPr>
                <w:rFonts w:ascii="Times New Roman" w:hAnsi="Times New Roman"/>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CF204D5" w14:textId="77777777" w:rsidR="001422F6" w:rsidRPr="00AE191E" w:rsidRDefault="001422F6" w:rsidP="005711E7">
            <w:pPr>
              <w:pStyle w:val="TAL"/>
              <w:keepNext w:val="0"/>
              <w:rPr>
                <w:color w:val="000000"/>
              </w:rPr>
            </w:pPr>
            <w:r w:rsidRPr="00AE191E">
              <w:rPr>
                <w:rFonts w:ascii="Times New Roman" w:hAnsi="Times New Roman"/>
                <w:color w:val="000000"/>
              </w:rPr>
              <w:t xml:space="preserve">Ideal or Non-ideal (Companies explain how is </w:t>
            </w:r>
            <w:r w:rsidRPr="00AE191E">
              <w:rPr>
                <w:rFonts w:ascii="Times New Roman" w:hAnsi="Times New Roman"/>
                <w:color w:val="000000"/>
              </w:rPr>
              <w:pgNum/>
            </w:r>
            <w:proofErr w:type="spellStart"/>
            <w:r w:rsidRPr="00AE191E">
              <w:rPr>
                <w:rFonts w:ascii="Times New Roman" w:hAnsi="Times New Roman"/>
                <w:color w:val="000000"/>
              </w:rPr>
              <w:t>oppler</w:t>
            </w:r>
            <w:proofErr w:type="spellEnd"/>
            <w:r w:rsidRPr="00AE191E">
              <w:rPr>
                <w:rFonts w:ascii="Times New Roman" w:hAnsi="Times New Roman"/>
                <w:color w:val="000000"/>
              </w:rPr>
              <w:pgNum/>
            </w:r>
            <w:r w:rsidRPr="00AE191E">
              <w:rPr>
                <w:rFonts w:ascii="Times New Roman" w:hAnsi="Times New Roman"/>
                <w:color w:val="000000"/>
              </w:rPr>
              <w:t>)</w:t>
            </w:r>
          </w:p>
        </w:tc>
      </w:tr>
      <w:tr w:rsidR="001422F6" w:rsidRPr="00B20047" w14:paraId="71E25E18"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4C351BE" w14:textId="77777777" w:rsidR="001422F6" w:rsidRPr="00B20047" w:rsidRDefault="001422F6" w:rsidP="005711E7">
            <w:pPr>
              <w:pStyle w:val="TAL"/>
              <w:keepNext w:val="0"/>
              <w:rPr>
                <w:rFonts w:ascii="Times New Roman" w:hAnsi="Times New Roman"/>
              </w:rPr>
            </w:pPr>
            <w:r w:rsidRPr="00B20047">
              <w:rPr>
                <w:rFonts w:ascii="Times New Roman" w:hAnsi="Times New Roman"/>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23C45C" w14:textId="77777777" w:rsidR="001422F6" w:rsidRPr="00AE191E" w:rsidRDefault="001422F6" w:rsidP="005711E7">
            <w:pPr>
              <w:pStyle w:val="TAL"/>
              <w:rPr>
                <w:rFonts w:ascii="Times New Roman" w:hAnsi="Times New Roman"/>
                <w:color w:val="000000"/>
              </w:rPr>
            </w:pPr>
            <w:r w:rsidRPr="00AE191E">
              <w:rPr>
                <w:rFonts w:ascii="Times New Roman" w:hAnsi="Times New Roman"/>
                <w:color w:val="000000"/>
              </w:rPr>
              <w:t>FFS:</w:t>
            </w:r>
          </w:p>
          <w:p w14:paraId="5B30CB32" w14:textId="77777777" w:rsidR="001422F6" w:rsidRPr="00AE191E" w:rsidRDefault="001422F6" w:rsidP="005711E7">
            <w:pPr>
              <w:pStyle w:val="TAL"/>
              <w:rPr>
                <w:rFonts w:ascii="Times New Roman" w:hAnsi="Times New Roman"/>
                <w:color w:val="000000"/>
              </w:rPr>
            </w:pPr>
            <w:r w:rsidRPr="00AE191E">
              <w:rPr>
                <w:rFonts w:ascii="Times New Roman" w:hAnsi="Times New Roman"/>
                <w:color w:val="000000"/>
              </w:rPr>
              <w:t>LOS channel: CDL-D extension, DS = 100ns</w:t>
            </w:r>
          </w:p>
          <w:p w14:paraId="79F02BD4" w14:textId="77777777" w:rsidR="001422F6" w:rsidRPr="00AE191E" w:rsidRDefault="001422F6" w:rsidP="005711E7">
            <w:pPr>
              <w:pStyle w:val="TAL"/>
              <w:rPr>
                <w:rFonts w:ascii="Times New Roman" w:hAnsi="Times New Roman"/>
                <w:color w:val="000000"/>
              </w:rPr>
            </w:pPr>
            <w:r w:rsidRPr="00AE191E">
              <w:rPr>
                <w:rFonts w:ascii="Times New Roman" w:hAnsi="Times New Roman"/>
                <w:color w:val="000000"/>
              </w:rPr>
              <w:t>NLOS channel: CDL-A/B/C extension, DS = 100ns</w:t>
            </w:r>
          </w:p>
          <w:p w14:paraId="0DCE6F16" w14:textId="77777777" w:rsidR="001422F6" w:rsidRPr="00AE191E" w:rsidRDefault="001422F6" w:rsidP="005711E7">
            <w:pPr>
              <w:pStyle w:val="TAL"/>
              <w:rPr>
                <w:rFonts w:ascii="Times New Roman" w:hAnsi="Times New Roman"/>
                <w:color w:val="000000"/>
              </w:rPr>
            </w:pPr>
            <w:r w:rsidRPr="00AE191E">
              <w:rPr>
                <w:rFonts w:ascii="Times New Roman" w:hAnsi="Times New Roman"/>
                <w:color w:val="000000"/>
              </w:rPr>
              <w:t>Companies explains details of extension methodology considering spatial consistency</w:t>
            </w:r>
          </w:p>
          <w:p w14:paraId="43885743" w14:textId="77777777" w:rsidR="001422F6" w:rsidRPr="00AE191E" w:rsidRDefault="001422F6" w:rsidP="005711E7">
            <w:pPr>
              <w:pStyle w:val="TAL"/>
              <w:rPr>
                <w:rFonts w:ascii="Times New Roman" w:hAnsi="Times New Roman"/>
                <w:color w:val="000000"/>
              </w:rPr>
            </w:pPr>
          </w:p>
          <w:p w14:paraId="60888EFD" w14:textId="77777777" w:rsidR="001422F6" w:rsidRPr="00AE191E" w:rsidRDefault="001422F6" w:rsidP="005711E7">
            <w:pPr>
              <w:pStyle w:val="TAL"/>
              <w:keepNext w:val="0"/>
              <w:rPr>
                <w:rFonts w:ascii="Times New Roman" w:hAnsi="Times New Roman"/>
                <w:color w:val="000000"/>
              </w:rPr>
            </w:pPr>
            <w:r w:rsidRPr="00AE191E">
              <w:rPr>
                <w:rFonts w:ascii="Times New Roman" w:hAnsi="Times New Roman"/>
                <w:color w:val="000000"/>
              </w:rPr>
              <w:t>Other channel models are not precluded.</w:t>
            </w:r>
          </w:p>
        </w:tc>
      </w:tr>
      <w:tr w:rsidR="001422F6" w:rsidRPr="00B20047" w14:paraId="01EB4674"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440A4ED" w14:textId="77777777" w:rsidR="001422F6" w:rsidRPr="00B20047" w:rsidRDefault="001422F6" w:rsidP="005711E7">
            <w:pPr>
              <w:pStyle w:val="TAL"/>
              <w:keepNext w:val="0"/>
              <w:rPr>
                <w:rFonts w:ascii="Times New Roman" w:hAnsi="Times New Roman"/>
              </w:rPr>
            </w:pPr>
            <w:r w:rsidRPr="00B20047">
              <w:rPr>
                <w:rFonts w:ascii="Times New Roman" w:hAnsi="Times New Roman"/>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F03C249" w14:textId="77777777" w:rsidR="001422F6" w:rsidRPr="00B20047" w:rsidRDefault="001422F6" w:rsidP="0017119A">
            <w:pPr>
              <w:pStyle w:val="TAL"/>
              <w:keepNext w:val="0"/>
              <w:numPr>
                <w:ilvl w:val="0"/>
                <w:numId w:val="35"/>
              </w:numPr>
              <w:overflowPunct w:val="0"/>
              <w:autoSpaceDE w:val="0"/>
              <w:autoSpaceDN w:val="0"/>
              <w:adjustRightInd w:val="0"/>
              <w:textAlignment w:val="baseline"/>
              <w:rPr>
                <w:rFonts w:ascii="Times New Roman" w:hAnsi="Times New Roman"/>
              </w:rPr>
            </w:pPr>
            <w:r w:rsidRPr="00B20047">
              <w:rPr>
                <w:rFonts w:ascii="Times New Roman" w:hAnsi="Times New Roman"/>
              </w:rPr>
              <w:t>One panel: (M, N, P, Mg, Ng) = (4, 8, 2, 1, 1), (</w:t>
            </w:r>
            <w:proofErr w:type="spellStart"/>
            <w:r w:rsidRPr="00B20047">
              <w:rPr>
                <w:rFonts w:ascii="Times New Roman" w:hAnsi="Times New Roman"/>
              </w:rPr>
              <w:t>dV</w:t>
            </w:r>
            <w:proofErr w:type="spellEnd"/>
            <w:r w:rsidRPr="00B20047">
              <w:rPr>
                <w:rFonts w:ascii="Times New Roman" w:hAnsi="Times New Roman"/>
              </w:rPr>
              <w:t xml:space="preserve">, </w:t>
            </w:r>
            <w:proofErr w:type="spellStart"/>
            <w:r w:rsidRPr="00B20047">
              <w:rPr>
                <w:rFonts w:ascii="Times New Roman" w:hAnsi="Times New Roman"/>
              </w:rPr>
              <w:t>dH</w:t>
            </w:r>
            <w:proofErr w:type="spellEnd"/>
            <w:r w:rsidRPr="00B20047">
              <w:rPr>
                <w:rFonts w:ascii="Times New Roman" w:hAnsi="Times New Roman"/>
              </w:rPr>
              <w:t>) = (0.5, 0.5) λ as baseline</w:t>
            </w:r>
          </w:p>
          <w:p w14:paraId="1E41281D" w14:textId="77777777" w:rsidR="001422F6" w:rsidRPr="00B20047" w:rsidRDefault="001422F6" w:rsidP="0017119A">
            <w:pPr>
              <w:pStyle w:val="TAL"/>
              <w:keepNext w:val="0"/>
              <w:numPr>
                <w:ilvl w:val="0"/>
                <w:numId w:val="35"/>
              </w:numPr>
              <w:overflowPunct w:val="0"/>
              <w:autoSpaceDE w:val="0"/>
              <w:autoSpaceDN w:val="0"/>
              <w:adjustRightInd w:val="0"/>
              <w:textAlignment w:val="baseline"/>
              <w:rPr>
                <w:rFonts w:ascii="Times New Roman" w:hAnsi="Times New Roman"/>
              </w:rPr>
            </w:pPr>
            <w:r w:rsidRPr="00B20047">
              <w:rPr>
                <w:rFonts w:ascii="Times New Roman" w:hAnsi="Times New Roman"/>
              </w:rPr>
              <w:t xml:space="preserve">Other assumptions are not precluded. </w:t>
            </w:r>
          </w:p>
          <w:p w14:paraId="44AC9FD9" w14:textId="77777777" w:rsidR="001422F6" w:rsidRPr="00B20047" w:rsidRDefault="001422F6" w:rsidP="005711E7">
            <w:pPr>
              <w:pStyle w:val="TAL"/>
              <w:keepNext w:val="0"/>
              <w:rPr>
                <w:rFonts w:ascii="Times New Roman" w:hAnsi="Times New Roman"/>
              </w:rPr>
            </w:pPr>
            <w:r w:rsidRPr="00B20047">
              <w:rPr>
                <w:rFonts w:ascii="Times New Roman" w:hAnsi="Times New Roman"/>
              </w:rPr>
              <w:t> </w:t>
            </w:r>
          </w:p>
          <w:p w14:paraId="2D7D3454" w14:textId="77777777" w:rsidR="001422F6" w:rsidRPr="00B20047" w:rsidRDefault="001422F6" w:rsidP="005711E7">
            <w:pPr>
              <w:pStyle w:val="TAL"/>
              <w:keepNext w:val="0"/>
              <w:rPr>
                <w:rFonts w:ascii="Times New Roman" w:hAnsi="Times New Roman"/>
              </w:rPr>
            </w:pPr>
            <w:r w:rsidRPr="00B20047">
              <w:rPr>
                <w:rFonts w:ascii="Times New Roman" w:hAnsi="Times New Roman"/>
              </w:rPr>
              <w:t>Companies to explain TXRU weights mapping.</w:t>
            </w:r>
          </w:p>
          <w:p w14:paraId="374D54F4" w14:textId="77777777" w:rsidR="001422F6" w:rsidRPr="00B20047" w:rsidRDefault="001422F6" w:rsidP="005711E7">
            <w:pPr>
              <w:pStyle w:val="TAL"/>
              <w:keepNext w:val="0"/>
              <w:rPr>
                <w:rFonts w:ascii="Times New Roman" w:hAnsi="Times New Roman"/>
              </w:rPr>
            </w:pPr>
            <w:r w:rsidRPr="00B20047">
              <w:rPr>
                <w:rFonts w:ascii="Times New Roman" w:hAnsi="Times New Roman"/>
              </w:rPr>
              <w:t>Companies to explain beam selection.</w:t>
            </w:r>
          </w:p>
          <w:p w14:paraId="2CC0F7B3" w14:textId="77777777" w:rsidR="001422F6" w:rsidRPr="00B20047" w:rsidRDefault="001422F6" w:rsidP="005711E7">
            <w:pPr>
              <w:pStyle w:val="TAL"/>
              <w:keepNext w:val="0"/>
              <w:rPr>
                <w:rFonts w:ascii="Times New Roman" w:eastAsia="Malgun Gothic" w:hAnsi="Times New Roman"/>
                <w:sz w:val="20"/>
              </w:rPr>
            </w:pPr>
            <w:r w:rsidRPr="00B20047">
              <w:rPr>
                <w:rFonts w:ascii="Times New Roman" w:hAnsi="Times New Roman"/>
              </w:rPr>
              <w:t>Companies to explain number of BS beams</w:t>
            </w:r>
          </w:p>
        </w:tc>
      </w:tr>
      <w:tr w:rsidR="001422F6" w:rsidRPr="00B20047" w14:paraId="0DF20F82"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9FA7B00" w14:textId="77777777" w:rsidR="001422F6" w:rsidRPr="00B20047" w:rsidRDefault="001422F6" w:rsidP="005711E7">
            <w:pPr>
              <w:pStyle w:val="TAL"/>
              <w:keepNext w:val="0"/>
              <w:rPr>
                <w:rFonts w:ascii="Times New Roman" w:eastAsia="Malgun Gothic" w:hAnsi="Times New Roman"/>
                <w:szCs w:val="18"/>
              </w:rPr>
            </w:pPr>
            <w:r w:rsidRPr="00B20047">
              <w:rPr>
                <w:rFonts w:ascii="Times New Roman" w:hAnsi="Times New Roman"/>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94D84F2" w14:textId="77777777" w:rsidR="001422F6" w:rsidRPr="00B20047" w:rsidRDefault="001422F6" w:rsidP="005711E7">
            <w:pPr>
              <w:pStyle w:val="TAL"/>
              <w:keepNext w:val="0"/>
              <w:rPr>
                <w:rFonts w:ascii="Times New Roman" w:hAnsi="Times New Roman"/>
              </w:rPr>
            </w:pPr>
            <w:r w:rsidRPr="00B20047">
              <w:rPr>
                <w:rFonts w:ascii="Times New Roman" w:hAnsi="Times New Roman"/>
              </w:rPr>
              <w:t>Same as SLS</w:t>
            </w:r>
          </w:p>
        </w:tc>
      </w:tr>
      <w:tr w:rsidR="001422F6" w:rsidRPr="00B20047" w14:paraId="04E7F64A"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A49AEAB" w14:textId="77777777" w:rsidR="001422F6" w:rsidRPr="00B20047" w:rsidRDefault="001422F6" w:rsidP="005711E7">
            <w:pPr>
              <w:pStyle w:val="TAL"/>
              <w:keepNext w:val="0"/>
              <w:rPr>
                <w:rFonts w:ascii="Times New Roman" w:hAnsi="Times New Roman"/>
              </w:rPr>
            </w:pPr>
            <w:r w:rsidRPr="00B20047">
              <w:rPr>
                <w:rFonts w:ascii="Times New Roman" w:hAnsi="Times New Roman"/>
              </w:rPr>
              <w:t xml:space="preserve">BS antenna height and antenna array </w:t>
            </w:r>
            <w:proofErr w:type="spellStart"/>
            <w:r w:rsidRPr="00B20047">
              <w:rPr>
                <w:rFonts w:ascii="Times New Roman" w:hAnsi="Times New Roman"/>
              </w:rPr>
              <w:t>downtile</w:t>
            </w:r>
            <w:proofErr w:type="spellEnd"/>
            <w:r w:rsidRPr="00B20047">
              <w:rPr>
                <w:rFonts w:ascii="Times New Roman" w:hAnsi="Times New Roman"/>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BE91B1"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t>25m, 110°</w:t>
            </w:r>
          </w:p>
        </w:tc>
      </w:tr>
      <w:tr w:rsidR="001422F6" w:rsidRPr="00B20047" w14:paraId="797CCFBA"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1E03732" w14:textId="77777777" w:rsidR="001422F6" w:rsidRPr="00B20047" w:rsidRDefault="001422F6" w:rsidP="005711E7">
            <w:pPr>
              <w:pStyle w:val="TAL"/>
              <w:keepNext w:val="0"/>
              <w:rPr>
                <w:rFonts w:ascii="Times New Roman" w:hAnsi="Times New Roman"/>
              </w:rPr>
            </w:pPr>
            <w:r w:rsidRPr="00B20047">
              <w:rPr>
                <w:rFonts w:ascii="Times New Roman" w:hAnsi="Times New Roman"/>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21B2497D"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t>Panel structure: (M, N, P) = (1, 4, 2), </w:t>
            </w:r>
          </w:p>
          <w:p w14:paraId="4FBA0F75" w14:textId="77777777" w:rsidR="001422F6" w:rsidRPr="00B20047" w:rsidRDefault="001422F6" w:rsidP="0017119A">
            <w:pPr>
              <w:pStyle w:val="TAL"/>
              <w:keepNext w:val="0"/>
              <w:numPr>
                <w:ilvl w:val="0"/>
                <w:numId w:val="35"/>
              </w:numPr>
              <w:overflowPunct w:val="0"/>
              <w:autoSpaceDE w:val="0"/>
              <w:autoSpaceDN w:val="0"/>
              <w:adjustRightInd w:val="0"/>
              <w:textAlignment w:val="baseline"/>
              <w:rPr>
                <w:rFonts w:ascii="Times New Roman" w:hAnsi="Times New Roman"/>
                <w:lang w:eastAsia="zh-CN"/>
              </w:rPr>
            </w:pPr>
            <w:r w:rsidRPr="00B20047">
              <w:rPr>
                <w:rFonts w:ascii="Times New Roman" w:hAnsi="Times New Roman"/>
                <w:lang w:eastAsia="zh-CN"/>
              </w:rPr>
              <w:t>2 panels (left, right) with (Mg, Ng) = (1, 2) as baseline</w:t>
            </w:r>
          </w:p>
          <w:p w14:paraId="2FEFED8C" w14:textId="77777777" w:rsidR="001422F6" w:rsidRPr="00B20047" w:rsidRDefault="001422F6" w:rsidP="0017119A">
            <w:pPr>
              <w:pStyle w:val="TAL"/>
              <w:keepNext w:val="0"/>
              <w:numPr>
                <w:ilvl w:val="0"/>
                <w:numId w:val="35"/>
              </w:numPr>
              <w:overflowPunct w:val="0"/>
              <w:autoSpaceDE w:val="0"/>
              <w:autoSpaceDN w:val="0"/>
              <w:adjustRightInd w:val="0"/>
              <w:textAlignment w:val="baseline"/>
              <w:rPr>
                <w:rFonts w:ascii="Times New Roman" w:hAnsi="Times New Roman"/>
                <w:lang w:eastAsia="zh-CN"/>
              </w:rPr>
            </w:pPr>
            <w:r w:rsidRPr="00B20047">
              <w:rPr>
                <w:rFonts w:ascii="Times New Roman" w:hAnsi="Times New Roman"/>
                <w:lang w:eastAsia="zh-CN"/>
              </w:rPr>
              <w:t>1 panel as optional</w:t>
            </w:r>
          </w:p>
          <w:p w14:paraId="2278D8DF" w14:textId="77777777" w:rsidR="001422F6" w:rsidRPr="00B20047" w:rsidRDefault="001422F6" w:rsidP="0017119A">
            <w:pPr>
              <w:pStyle w:val="TAL"/>
              <w:keepNext w:val="0"/>
              <w:numPr>
                <w:ilvl w:val="0"/>
                <w:numId w:val="35"/>
              </w:numPr>
              <w:overflowPunct w:val="0"/>
              <w:autoSpaceDE w:val="0"/>
              <w:autoSpaceDN w:val="0"/>
              <w:adjustRightInd w:val="0"/>
              <w:textAlignment w:val="baseline"/>
              <w:rPr>
                <w:rFonts w:ascii="Times New Roman" w:hAnsi="Times New Roman"/>
                <w:lang w:eastAsia="zh-CN"/>
              </w:rPr>
            </w:pPr>
            <w:r w:rsidRPr="00B20047">
              <w:rPr>
                <w:rFonts w:ascii="Times New Roman" w:hAnsi="Times New Roman"/>
                <w:lang w:eastAsia="zh-CN"/>
              </w:rPr>
              <w:t>Other assumptions are not precluded</w:t>
            </w:r>
          </w:p>
          <w:p w14:paraId="1124A1A8"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t> </w:t>
            </w:r>
          </w:p>
          <w:p w14:paraId="455A57D0"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lastRenderedPageBreak/>
              <w:t>Companies to explain TXRU weights mapping.</w:t>
            </w:r>
          </w:p>
          <w:p w14:paraId="35E79FBA"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t>Companies to explain beam and panel selection.</w:t>
            </w:r>
          </w:p>
          <w:p w14:paraId="11E78242" w14:textId="77777777" w:rsidR="001422F6" w:rsidRPr="00B20047" w:rsidRDefault="001422F6" w:rsidP="005711E7">
            <w:pPr>
              <w:pStyle w:val="TAL"/>
              <w:keepNext w:val="0"/>
              <w:rPr>
                <w:rFonts w:ascii="Times New Roman" w:hAnsi="Times New Roman"/>
                <w:lang w:eastAsia="zh-CN"/>
              </w:rPr>
            </w:pPr>
            <w:r w:rsidRPr="00B20047">
              <w:rPr>
                <w:rFonts w:ascii="Times New Roman" w:hAnsi="Times New Roman"/>
                <w:lang w:eastAsia="zh-CN"/>
              </w:rPr>
              <w:t>Companies to explain number of UE beams</w:t>
            </w:r>
          </w:p>
        </w:tc>
      </w:tr>
      <w:tr w:rsidR="001422F6" w:rsidRPr="00B20047" w14:paraId="00039E14"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43A03C9" w14:textId="77777777" w:rsidR="001422F6" w:rsidRPr="00B20047" w:rsidRDefault="001422F6" w:rsidP="005711E7">
            <w:pPr>
              <w:pStyle w:val="TAL"/>
              <w:keepNext w:val="0"/>
              <w:rPr>
                <w:rFonts w:ascii="Times New Roman" w:eastAsia="Malgun Gothic" w:hAnsi="Times New Roman"/>
                <w:szCs w:val="18"/>
              </w:rPr>
            </w:pPr>
            <w:r w:rsidRPr="00B20047">
              <w:rPr>
                <w:rFonts w:ascii="Times New Roman" w:hAnsi="Times New Roman"/>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0B0218C" w14:textId="77777777" w:rsidR="001422F6" w:rsidRPr="00B20047" w:rsidRDefault="001422F6" w:rsidP="005711E7">
            <w:pPr>
              <w:pStyle w:val="TAL"/>
              <w:keepNext w:val="0"/>
              <w:rPr>
                <w:rFonts w:ascii="Times New Roman" w:hAnsi="Times New Roman"/>
                <w:sz w:val="20"/>
              </w:rPr>
            </w:pPr>
            <w:r w:rsidRPr="00B20047">
              <w:rPr>
                <w:rFonts w:ascii="Times New Roman" w:hAnsi="Times New Roman"/>
                <w:lang w:eastAsia="zh-CN"/>
              </w:rPr>
              <w:t>Same</w:t>
            </w:r>
            <w:r w:rsidRPr="00B20047">
              <w:rPr>
                <w:rFonts w:ascii="Times New Roman" w:hAnsi="Times New Roman"/>
              </w:rPr>
              <w:t> </w:t>
            </w:r>
            <w:r w:rsidRPr="00B20047">
              <w:rPr>
                <w:rFonts w:ascii="Times New Roman" w:hAnsi="Times New Roman"/>
                <w:lang w:eastAsia="zh-CN"/>
              </w:rPr>
              <w:t>as</w:t>
            </w:r>
            <w:r w:rsidRPr="00B20047">
              <w:rPr>
                <w:rFonts w:ascii="Times New Roman" w:hAnsi="Times New Roman"/>
              </w:rPr>
              <w:t> </w:t>
            </w:r>
            <w:r w:rsidRPr="00B20047">
              <w:rPr>
                <w:rFonts w:ascii="Times New Roman" w:hAnsi="Times New Roman"/>
                <w:lang w:eastAsia="zh-CN"/>
              </w:rPr>
              <w:t>SLS</w:t>
            </w:r>
          </w:p>
        </w:tc>
      </w:tr>
      <w:tr w:rsidR="001422F6" w:rsidRPr="00B20047" w14:paraId="2DF277E6"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5D40ACF" w14:textId="77777777" w:rsidR="001422F6" w:rsidRPr="00B20047" w:rsidRDefault="001422F6" w:rsidP="005711E7">
            <w:pPr>
              <w:pStyle w:val="TAL"/>
              <w:keepNext w:val="0"/>
              <w:rPr>
                <w:rFonts w:ascii="Times New Roman" w:hAnsi="Times New Roman"/>
              </w:rPr>
            </w:pPr>
            <w:r w:rsidRPr="00B20047">
              <w:rPr>
                <w:rFonts w:ascii="Times New Roman" w:hAnsi="Times New Roman"/>
                <w:color w:val="000000"/>
              </w:rPr>
              <w:t xml:space="preserve">UE </w:t>
            </w:r>
            <w:r w:rsidRPr="00AE191E">
              <w:rPr>
                <w:rFonts w:ascii="Times New Roman" w:hAnsi="Times New Roman"/>
                <w:color w:val="000000"/>
              </w:rPr>
              <w:t xml:space="preserve">moving </w:t>
            </w:r>
            <w:r w:rsidRPr="00B20047">
              <w:rPr>
                <w:rFonts w:ascii="Times New Roman" w:hAnsi="Times New Roman"/>
                <w:color w:val="000000"/>
              </w:rPr>
              <w:t>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2AF6640" w14:textId="77777777" w:rsidR="001422F6" w:rsidRPr="00B20047" w:rsidRDefault="001422F6" w:rsidP="005711E7">
            <w:pPr>
              <w:pStyle w:val="TAL"/>
              <w:keepNext w:val="0"/>
              <w:rPr>
                <w:rFonts w:ascii="Times New Roman" w:hAnsi="Times New Roman"/>
              </w:rPr>
            </w:pPr>
            <w:r w:rsidRPr="00B20047">
              <w:rPr>
                <w:rFonts w:ascii="Times New Roman" w:hAnsi="Times New Roman"/>
              </w:rPr>
              <w:t>Same as SLS</w:t>
            </w:r>
          </w:p>
        </w:tc>
      </w:tr>
      <w:tr w:rsidR="001422F6" w14:paraId="468A9B95" w14:textId="77777777" w:rsidTr="005711E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9EE7371" w14:textId="77777777" w:rsidR="001422F6" w:rsidRPr="00B20047" w:rsidRDefault="001422F6" w:rsidP="005711E7">
            <w:pPr>
              <w:pStyle w:val="TAL"/>
              <w:keepNext w:val="0"/>
            </w:pPr>
            <w:r w:rsidRPr="00B20047">
              <w:rPr>
                <w:rFonts w:ascii="Times New Roman" w:hAnsi="Times New Roman"/>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BCF9B6D" w14:textId="77777777" w:rsidR="001422F6" w:rsidRDefault="001422F6" w:rsidP="005711E7">
            <w:pPr>
              <w:pStyle w:val="TAL"/>
              <w:keepNext w:val="0"/>
            </w:pPr>
            <w:r w:rsidRPr="00B20047">
              <w:rPr>
                <w:rFonts w:ascii="Times New Roman" w:hAnsi="Times New Roman"/>
              </w:rPr>
              <w:t>Depends on sub-use case and companies’ choice.</w:t>
            </w:r>
            <w:r>
              <w:rPr>
                <w:rFonts w:ascii="Times New Roman" w:hAnsi="Times New Roman"/>
              </w:rPr>
              <w:t xml:space="preserve"> </w:t>
            </w:r>
          </w:p>
        </w:tc>
      </w:tr>
    </w:tbl>
    <w:p w14:paraId="4E7F8E0D" w14:textId="77777777" w:rsidR="001422F6" w:rsidRDefault="001422F6" w:rsidP="001422F6">
      <w:pPr>
        <w:tabs>
          <w:tab w:val="left" w:pos="1710"/>
        </w:tabs>
      </w:pPr>
    </w:p>
    <w:p w14:paraId="0E796A48" w14:textId="77777777" w:rsidR="001422F6" w:rsidRPr="00F52DD5" w:rsidRDefault="001422F6" w:rsidP="001422F6">
      <w:pPr>
        <w:shd w:val="clear" w:color="auto" w:fill="FFFFFF"/>
        <w:jc w:val="both"/>
        <w:rPr>
          <w:rFonts w:eastAsia="Microsoft YaHei UI"/>
          <w:b/>
          <w:bCs/>
          <w:color w:val="000000"/>
          <w:highlight w:val="green"/>
          <w:lang w:val="en-US" w:eastAsia="zh-CN"/>
        </w:rPr>
      </w:pPr>
      <w:r w:rsidRPr="00F52DD5">
        <w:rPr>
          <w:rFonts w:eastAsia="Microsoft YaHei UI" w:hint="eastAsia"/>
          <w:b/>
          <w:bCs/>
          <w:color w:val="000000"/>
          <w:highlight w:val="green"/>
          <w:lang w:val="en-US" w:eastAsia="zh-CN"/>
        </w:rPr>
        <w:t>Agreement</w:t>
      </w:r>
    </w:p>
    <w:p w14:paraId="62EF12A9" w14:textId="77777777" w:rsidR="001422F6" w:rsidRPr="00F555C2" w:rsidRDefault="001422F6" w:rsidP="0017119A">
      <w:pPr>
        <w:numPr>
          <w:ilvl w:val="0"/>
          <w:numId w:val="36"/>
        </w:numPr>
        <w:shd w:val="clear" w:color="auto" w:fill="FFFFFF"/>
        <w:spacing w:after="0"/>
        <w:jc w:val="both"/>
        <w:rPr>
          <w:rFonts w:eastAsia="Microsoft YaHei UI"/>
          <w:color w:val="000000"/>
          <w:lang w:val="en-US" w:eastAsia="zh-CN"/>
        </w:rPr>
      </w:pPr>
      <w:r w:rsidRPr="00F555C2">
        <w:rPr>
          <w:rFonts w:eastAsia="Microsoft YaHei UI"/>
          <w:color w:val="000000"/>
          <w:lang w:val="en-US" w:eastAsia="zh-CN"/>
        </w:rPr>
        <w:t>For UE trajectory model, UE orientation can be independent from UE moving trajectory model. FFS on the details. </w:t>
      </w:r>
    </w:p>
    <w:p w14:paraId="08ABDAAE" w14:textId="77777777" w:rsidR="001422F6" w:rsidRDefault="001422F6" w:rsidP="0017119A">
      <w:pPr>
        <w:numPr>
          <w:ilvl w:val="1"/>
          <w:numId w:val="36"/>
        </w:numPr>
        <w:shd w:val="clear" w:color="auto" w:fill="FFFFFF"/>
        <w:spacing w:after="0"/>
        <w:jc w:val="both"/>
        <w:rPr>
          <w:rFonts w:eastAsia="Microsoft YaHei UI"/>
          <w:color w:val="000000"/>
          <w:lang w:val="en-US" w:eastAsia="zh-CN"/>
        </w:rPr>
      </w:pPr>
      <w:r w:rsidRPr="00F555C2">
        <w:rPr>
          <w:rFonts w:eastAsia="Microsoft YaHei UI"/>
          <w:color w:val="000000"/>
          <w:lang w:val="en-US" w:eastAsia="zh-CN"/>
        </w:rPr>
        <w:t>Other UE orientation model is not precluded.</w:t>
      </w:r>
    </w:p>
    <w:p w14:paraId="43F0ED4C" w14:textId="77777777" w:rsidR="001422F6" w:rsidRPr="00F555C2" w:rsidRDefault="001422F6" w:rsidP="001422F6">
      <w:pPr>
        <w:shd w:val="clear" w:color="auto" w:fill="FFFFFF"/>
        <w:ind w:left="1080"/>
        <w:jc w:val="both"/>
        <w:rPr>
          <w:rFonts w:eastAsia="Microsoft YaHei UI" w:hint="eastAsia"/>
          <w:color w:val="000000"/>
          <w:lang w:val="en-US" w:eastAsia="zh-CN"/>
        </w:rPr>
      </w:pPr>
    </w:p>
    <w:p w14:paraId="0CCC5D45" w14:textId="77777777" w:rsidR="001422F6" w:rsidRPr="00F52DD5" w:rsidRDefault="001422F6" w:rsidP="001422F6">
      <w:pPr>
        <w:shd w:val="clear" w:color="auto" w:fill="FFFFFF"/>
        <w:jc w:val="both"/>
        <w:rPr>
          <w:rFonts w:eastAsia="Microsoft YaHei UI"/>
          <w:b/>
          <w:bCs/>
          <w:color w:val="000000"/>
          <w:highlight w:val="green"/>
          <w:lang w:val="en-US" w:eastAsia="zh-CN"/>
        </w:rPr>
      </w:pPr>
      <w:r w:rsidRPr="00F52DD5">
        <w:rPr>
          <w:rFonts w:eastAsia="Microsoft YaHei UI" w:hint="eastAsia"/>
          <w:b/>
          <w:bCs/>
          <w:color w:val="000000"/>
          <w:highlight w:val="green"/>
          <w:lang w:val="en-US" w:eastAsia="zh-CN"/>
        </w:rPr>
        <w:t>Agreement</w:t>
      </w:r>
    </w:p>
    <w:p w14:paraId="1722DFAF" w14:textId="77777777" w:rsidR="001422F6" w:rsidRPr="00126A3C" w:rsidRDefault="001422F6" w:rsidP="0017119A">
      <w:pPr>
        <w:pStyle w:val="xmsonormal"/>
        <w:numPr>
          <w:ilvl w:val="0"/>
          <w:numId w:val="38"/>
        </w:numPr>
        <w:jc w:val="both"/>
      </w:pPr>
      <w:r w:rsidRPr="00126A3C">
        <w:rPr>
          <w:rFonts w:ascii="Times New Roman" w:hAnsi="Times New Roman" w:cs="Times New Roman"/>
          <w:sz w:val="20"/>
          <w:szCs w:val="20"/>
        </w:rPr>
        <w:t>Companies are encouraged to report</w:t>
      </w:r>
      <w:r w:rsidRPr="00126A3C">
        <w:rPr>
          <w:rStyle w:val="xapple-converted-space"/>
          <w:rFonts w:ascii="Times New Roman" w:hAnsi="Times New Roman" w:cs="Times New Roman"/>
          <w:sz w:val="20"/>
          <w:szCs w:val="20"/>
        </w:rPr>
        <w:t> </w:t>
      </w:r>
      <w:r w:rsidRPr="00126A3C">
        <w:rPr>
          <w:rFonts w:ascii="Times New Roman" w:hAnsi="Times New Roman" w:cs="Times New Roman"/>
          <w:sz w:val="20"/>
          <w:szCs w:val="20"/>
        </w:rPr>
        <w:t>the following aspects of AI/ML model</w:t>
      </w:r>
      <w:r w:rsidRPr="00126A3C">
        <w:rPr>
          <w:rStyle w:val="xapple-converted-space"/>
          <w:rFonts w:ascii="Times New Roman" w:hAnsi="Times New Roman" w:cs="Times New Roman"/>
          <w:sz w:val="20"/>
          <w:szCs w:val="20"/>
        </w:rPr>
        <w:t> </w:t>
      </w:r>
      <w:r w:rsidRPr="00126A3C">
        <w:rPr>
          <w:rFonts w:ascii="Times New Roman" w:hAnsi="Times New Roman" w:cs="Times New Roman"/>
          <w:sz w:val="20"/>
          <w:szCs w:val="20"/>
        </w:rPr>
        <w:t>in RAN 1 #110.</w:t>
      </w:r>
      <w:r w:rsidRPr="00126A3C">
        <w:rPr>
          <w:rStyle w:val="xapple-converted-space"/>
          <w:rFonts w:ascii="Times New Roman" w:hAnsi="Times New Roman" w:cs="Times New Roman"/>
          <w:sz w:val="20"/>
          <w:szCs w:val="20"/>
        </w:rPr>
        <w:t> FFS </w:t>
      </w:r>
      <w:r w:rsidRPr="00126A3C">
        <w:rPr>
          <w:rFonts w:ascii="Times New Roman" w:hAnsi="Times New Roman" w:cs="Times New Roman"/>
          <w:sz w:val="20"/>
          <w:szCs w:val="20"/>
        </w:rPr>
        <w:t>on whether some of aspects need be defined or reported.</w:t>
      </w:r>
    </w:p>
    <w:p w14:paraId="2FEBF838" w14:textId="77777777" w:rsidR="001422F6" w:rsidRPr="00126A3C" w:rsidRDefault="001422F6" w:rsidP="0017119A">
      <w:pPr>
        <w:pStyle w:val="xmsonormal"/>
        <w:numPr>
          <w:ilvl w:val="1"/>
          <w:numId w:val="39"/>
        </w:numPr>
        <w:jc w:val="both"/>
      </w:pPr>
      <w:r w:rsidRPr="00126A3C">
        <w:rPr>
          <w:rFonts w:ascii="Times New Roman" w:hAnsi="Times New Roman" w:cs="Times New Roman"/>
          <w:sz w:val="20"/>
          <w:szCs w:val="20"/>
        </w:rPr>
        <w:t xml:space="preserve">Description of AI/ML model, </w:t>
      </w:r>
      <w:proofErr w:type="spellStart"/>
      <w:r w:rsidRPr="00126A3C">
        <w:rPr>
          <w:rFonts w:ascii="Times New Roman" w:hAnsi="Times New Roman" w:cs="Times New Roman"/>
          <w:sz w:val="20"/>
          <w:szCs w:val="20"/>
        </w:rPr>
        <w:t>e.g</w:t>
      </w:r>
      <w:proofErr w:type="spellEnd"/>
      <w:r w:rsidRPr="00126A3C">
        <w:rPr>
          <w:rFonts w:ascii="Times New Roman" w:hAnsi="Times New Roman" w:cs="Times New Roman"/>
          <w:sz w:val="20"/>
          <w:szCs w:val="20"/>
        </w:rPr>
        <w:t>, NN architecture</w:t>
      </w:r>
      <w:r w:rsidRPr="00126A3C">
        <w:rPr>
          <w:rStyle w:val="xapple-converted-space"/>
          <w:rFonts w:ascii="Times New Roman" w:hAnsi="Times New Roman" w:cs="Times New Roman"/>
          <w:sz w:val="20"/>
          <w:szCs w:val="20"/>
        </w:rPr>
        <w:t> </w:t>
      </w:r>
      <w:r w:rsidRPr="00126A3C">
        <w:rPr>
          <w:rFonts w:ascii="Times New Roman" w:hAnsi="Times New Roman" w:cs="Times New Roman"/>
          <w:sz w:val="20"/>
          <w:szCs w:val="20"/>
        </w:rPr>
        <w:t>type</w:t>
      </w:r>
    </w:p>
    <w:p w14:paraId="0A9E464D" w14:textId="77777777" w:rsidR="001422F6" w:rsidRPr="00126A3C" w:rsidRDefault="001422F6" w:rsidP="0017119A">
      <w:pPr>
        <w:pStyle w:val="xmsonormal"/>
        <w:numPr>
          <w:ilvl w:val="1"/>
          <w:numId w:val="39"/>
        </w:numPr>
        <w:jc w:val="both"/>
      </w:pPr>
      <w:r w:rsidRPr="00126A3C">
        <w:rPr>
          <w:rFonts w:ascii="Times New Roman" w:hAnsi="Times New Roman" w:cs="Times New Roman"/>
          <w:sz w:val="20"/>
          <w:szCs w:val="20"/>
        </w:rPr>
        <w:t>Model inputs/outputs (per sub-use case)</w:t>
      </w:r>
    </w:p>
    <w:p w14:paraId="74FBB629" w14:textId="77777777" w:rsidR="001422F6" w:rsidRPr="00126A3C" w:rsidRDefault="001422F6" w:rsidP="0017119A">
      <w:pPr>
        <w:pStyle w:val="xmsonormal"/>
        <w:numPr>
          <w:ilvl w:val="1"/>
          <w:numId w:val="39"/>
        </w:numPr>
        <w:jc w:val="both"/>
      </w:pPr>
      <w:r w:rsidRPr="00126A3C">
        <w:rPr>
          <w:rFonts w:ascii="Times New Roman" w:hAnsi="Times New Roman" w:cs="Times New Roman"/>
          <w:sz w:val="20"/>
          <w:szCs w:val="20"/>
        </w:rPr>
        <w:t>Training methodology, e.g.</w:t>
      </w:r>
    </w:p>
    <w:p w14:paraId="778839F4" w14:textId="77777777" w:rsidR="001422F6" w:rsidRPr="00126A3C" w:rsidRDefault="001422F6" w:rsidP="0017119A">
      <w:pPr>
        <w:pStyle w:val="xmsonormal"/>
        <w:numPr>
          <w:ilvl w:val="2"/>
          <w:numId w:val="40"/>
        </w:numPr>
        <w:jc w:val="both"/>
      </w:pPr>
      <w:r w:rsidRPr="00126A3C">
        <w:rPr>
          <w:rFonts w:ascii="Times New Roman" w:hAnsi="Times New Roman" w:cs="Times New Roman"/>
          <w:sz w:val="20"/>
          <w:szCs w:val="20"/>
        </w:rPr>
        <w:t>Loss function/optimization function</w:t>
      </w:r>
    </w:p>
    <w:p w14:paraId="4024379B" w14:textId="77777777" w:rsidR="001422F6" w:rsidRPr="00126A3C" w:rsidRDefault="001422F6" w:rsidP="0017119A">
      <w:pPr>
        <w:pStyle w:val="xmsonormal"/>
        <w:numPr>
          <w:ilvl w:val="2"/>
          <w:numId w:val="40"/>
        </w:numPr>
        <w:jc w:val="both"/>
      </w:pPr>
      <w:r w:rsidRPr="00126A3C">
        <w:rPr>
          <w:rFonts w:ascii="Times New Roman" w:hAnsi="Times New Roman" w:cs="Times New Roman"/>
          <w:sz w:val="20"/>
          <w:szCs w:val="20"/>
        </w:rPr>
        <w:t>Training/ validity /testing dataset:</w:t>
      </w:r>
    </w:p>
    <w:p w14:paraId="487619CA" w14:textId="77777777" w:rsidR="001422F6" w:rsidRPr="00126A3C" w:rsidRDefault="001422F6" w:rsidP="0017119A">
      <w:pPr>
        <w:pStyle w:val="xmsonormal"/>
        <w:numPr>
          <w:ilvl w:val="3"/>
          <w:numId w:val="41"/>
        </w:numPr>
        <w:jc w:val="both"/>
      </w:pPr>
      <w:r w:rsidRPr="00126A3C">
        <w:rPr>
          <w:rFonts w:ascii="Times New Roman" w:hAnsi="Times New Roman" w:cs="Times New Roman"/>
          <w:sz w:val="20"/>
          <w:szCs w:val="20"/>
        </w:rPr>
        <w:t>Dataset size, number of training/ validity /test samples</w:t>
      </w:r>
    </w:p>
    <w:p w14:paraId="75C8241C" w14:textId="77777777" w:rsidR="001422F6" w:rsidRPr="00126A3C" w:rsidRDefault="001422F6" w:rsidP="0017119A">
      <w:pPr>
        <w:pStyle w:val="xmsonormal"/>
        <w:numPr>
          <w:ilvl w:val="3"/>
          <w:numId w:val="41"/>
        </w:numPr>
        <w:jc w:val="both"/>
      </w:pPr>
      <w:r w:rsidRPr="00126A3C">
        <w:rPr>
          <w:rFonts w:ascii="Times New Roman" w:hAnsi="Times New Roman" w:cs="Times New Roman"/>
          <w:sz w:val="20"/>
          <w:szCs w:val="20"/>
        </w:rPr>
        <w:t>Model validity area: e.g., whether model is trained for single sector or multiple sectors             </w:t>
      </w:r>
    </w:p>
    <w:p w14:paraId="1A1E3C30" w14:textId="77777777" w:rsidR="001422F6" w:rsidRPr="00126A3C" w:rsidRDefault="001422F6" w:rsidP="0017119A">
      <w:pPr>
        <w:pStyle w:val="xmsonormal"/>
        <w:numPr>
          <w:ilvl w:val="3"/>
          <w:numId w:val="41"/>
        </w:numPr>
        <w:jc w:val="both"/>
      </w:pPr>
      <w:r w:rsidRPr="00126A3C">
        <w:rPr>
          <w:rFonts w:ascii="Times New Roman" w:hAnsi="Times New Roman" w:cs="Times New Roman"/>
          <w:sz w:val="20"/>
          <w:szCs w:val="20"/>
        </w:rPr>
        <w:t>Details on Model monitoring and model update, if applicable</w:t>
      </w:r>
    </w:p>
    <w:p w14:paraId="14F7B437" w14:textId="77777777" w:rsidR="001422F6" w:rsidRPr="00126A3C" w:rsidRDefault="001422F6" w:rsidP="0017119A">
      <w:pPr>
        <w:pStyle w:val="xmsonormal"/>
        <w:numPr>
          <w:ilvl w:val="1"/>
          <w:numId w:val="42"/>
        </w:numPr>
        <w:jc w:val="both"/>
      </w:pPr>
      <w:r w:rsidRPr="00126A3C">
        <w:rPr>
          <w:rFonts w:ascii="Times New Roman" w:hAnsi="Times New Roman" w:cs="Times New Roman"/>
          <w:sz w:val="20"/>
          <w:szCs w:val="20"/>
        </w:rPr>
        <w:t>Others related aspects are not precluded</w:t>
      </w:r>
    </w:p>
    <w:p w14:paraId="7DC94CFC" w14:textId="77777777" w:rsidR="001422F6" w:rsidRDefault="001422F6" w:rsidP="001422F6">
      <w:pPr>
        <w:rPr>
          <w:b/>
          <w:bCs/>
        </w:rPr>
      </w:pPr>
    </w:p>
    <w:p w14:paraId="1B36492B" w14:textId="77777777" w:rsidR="001422F6" w:rsidRPr="00F52DD5" w:rsidRDefault="001422F6" w:rsidP="001422F6">
      <w:pPr>
        <w:shd w:val="clear" w:color="auto" w:fill="FFFFFF"/>
        <w:jc w:val="both"/>
        <w:rPr>
          <w:rFonts w:eastAsia="Microsoft YaHei UI"/>
          <w:b/>
          <w:bCs/>
          <w:color w:val="000000"/>
          <w:highlight w:val="green"/>
          <w:lang w:val="en-US" w:eastAsia="zh-CN"/>
        </w:rPr>
      </w:pPr>
      <w:r w:rsidRPr="00F52DD5">
        <w:rPr>
          <w:rFonts w:eastAsia="Microsoft YaHei UI" w:hint="eastAsia"/>
          <w:b/>
          <w:bCs/>
          <w:color w:val="000000"/>
          <w:highlight w:val="green"/>
          <w:lang w:val="en-US" w:eastAsia="zh-CN"/>
        </w:rPr>
        <w:t>Agreement</w:t>
      </w:r>
    </w:p>
    <w:p w14:paraId="0CA1C7D9" w14:textId="77777777" w:rsidR="001422F6" w:rsidRPr="0050217F" w:rsidRDefault="001422F6" w:rsidP="0017119A">
      <w:pPr>
        <w:pStyle w:val="ListParagraph"/>
        <w:numPr>
          <w:ilvl w:val="0"/>
          <w:numId w:val="37"/>
        </w:numPr>
        <w:ind w:leftChars="0" w:left="360"/>
        <w:contextualSpacing/>
        <w:rPr>
          <w:rFonts w:ascii="Times New Roman" w:hAnsi="Times New Roman"/>
          <w:sz w:val="20"/>
          <w:szCs w:val="20"/>
        </w:rPr>
      </w:pPr>
      <w:r w:rsidRPr="0050217F">
        <w:rPr>
          <w:rFonts w:ascii="Times New Roman" w:hAnsi="Times New Roman"/>
          <w:sz w:val="20"/>
          <w:szCs w:val="20"/>
        </w:rPr>
        <w:t>To evaluate the performance of AI/ML in beam management, further study the following KPI options:</w:t>
      </w:r>
    </w:p>
    <w:p w14:paraId="357C7F6A" w14:textId="77777777" w:rsidR="001422F6" w:rsidRPr="0050217F" w:rsidRDefault="001422F6" w:rsidP="0017119A">
      <w:pPr>
        <w:pStyle w:val="ListParagraph"/>
        <w:numPr>
          <w:ilvl w:val="1"/>
          <w:numId w:val="37"/>
        </w:numPr>
        <w:ind w:leftChars="0" w:left="1080"/>
        <w:contextualSpacing/>
        <w:rPr>
          <w:rFonts w:ascii="Times New Roman" w:hAnsi="Times New Roman"/>
          <w:sz w:val="20"/>
          <w:szCs w:val="20"/>
        </w:rPr>
      </w:pPr>
      <w:r w:rsidRPr="0050217F">
        <w:rPr>
          <w:rFonts w:ascii="Times New Roman" w:hAnsi="Times New Roman"/>
          <w:sz w:val="20"/>
          <w:szCs w:val="20"/>
        </w:rPr>
        <w:t>Beam prediction accuracy related KPIs, may include the following options:</w:t>
      </w:r>
    </w:p>
    <w:p w14:paraId="0430C61A"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Average L1-RSRP difference of Top-1 predicted beam</w:t>
      </w:r>
    </w:p>
    <w:p w14:paraId="5E2C7696"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Beam prediction accuracy (%) for Top-1 and/or Top-K beams, FFS the definition:</w:t>
      </w:r>
    </w:p>
    <w:p w14:paraId="6ACE3999"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 xml:space="preserve">Option 1: The beam prediction accuracy (%) is the percentage of “the Top-1 predicted beam is one of the Top-K </w:t>
      </w:r>
      <w:proofErr w:type="gramStart"/>
      <w:r w:rsidRPr="0050217F">
        <w:rPr>
          <w:rFonts w:ascii="Times New Roman" w:hAnsi="Times New Roman"/>
          <w:sz w:val="20"/>
          <w:szCs w:val="20"/>
          <w:lang w:eastAsia="ko-KR"/>
        </w:rPr>
        <w:t>genie</w:t>
      </w:r>
      <w:proofErr w:type="gramEnd"/>
      <w:r w:rsidRPr="0050217F">
        <w:rPr>
          <w:rFonts w:ascii="Times New Roman" w:hAnsi="Times New Roman"/>
          <w:sz w:val="20"/>
          <w:szCs w:val="20"/>
          <w:lang w:eastAsia="ko-KR"/>
        </w:rPr>
        <w:t xml:space="preserve">-aided </w:t>
      </w:r>
      <w:r w:rsidRPr="0050217F">
        <w:rPr>
          <w:rFonts w:ascii="Times New Roman" w:hAnsi="Times New Roman"/>
          <w:sz w:val="20"/>
          <w:szCs w:val="20"/>
        </w:rPr>
        <w:t>beams”</w:t>
      </w:r>
    </w:p>
    <w:p w14:paraId="04848C03"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Option 2: The beam prediction accuracy (%) is the percentage of “the Top-1 genie-aided beam is one of the Top-K predicted beams”</w:t>
      </w:r>
    </w:p>
    <w:p w14:paraId="6BFBF214" w14:textId="77777777" w:rsidR="001422F6" w:rsidRPr="0050217F" w:rsidRDefault="001422F6" w:rsidP="001422F6"/>
    <w:p w14:paraId="3B82E2CD"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CDF of L1-RSRP difference for Top-1 predicted beam</w:t>
      </w:r>
    </w:p>
    <w:p w14:paraId="27439DED" w14:textId="77777777" w:rsidR="001422F6" w:rsidRPr="0050217F" w:rsidRDefault="001422F6" w:rsidP="0017119A">
      <w:pPr>
        <w:pStyle w:val="ListParagraph"/>
        <w:numPr>
          <w:ilvl w:val="2"/>
          <w:numId w:val="37"/>
        </w:numPr>
        <w:ind w:leftChars="0" w:left="1800"/>
        <w:contextualSpacing/>
        <w:rPr>
          <w:rFonts w:ascii="Times New Roman" w:hAnsi="Times New Roman"/>
          <w:color w:val="FF0000"/>
          <w:sz w:val="20"/>
          <w:szCs w:val="20"/>
        </w:rPr>
      </w:pPr>
      <w:r w:rsidRPr="0050217F">
        <w:rPr>
          <w:rFonts w:ascii="Times New Roman" w:hAnsi="Times New Roman"/>
          <w:sz w:val="20"/>
          <w:szCs w:val="20"/>
        </w:rPr>
        <w:t>Beam prediction accuracy (%) with 1dB margin for Top-1 beam</w:t>
      </w:r>
    </w:p>
    <w:p w14:paraId="680E6390"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The beam prediction accuracy (%) with 1dB margin is the percentage of the Top-1 predicted beam “</w:t>
      </w:r>
      <w:proofErr w:type="gramStart"/>
      <w:r w:rsidRPr="0050217F">
        <w:rPr>
          <w:rFonts w:ascii="Times New Roman" w:hAnsi="Times New Roman"/>
          <w:sz w:val="20"/>
          <w:szCs w:val="20"/>
        </w:rPr>
        <w:t>whose</w:t>
      </w:r>
      <w:proofErr w:type="gramEnd"/>
      <w:r w:rsidRPr="0050217F">
        <w:rPr>
          <w:rFonts w:ascii="Times New Roman" w:hAnsi="Times New Roman"/>
          <w:sz w:val="20"/>
          <w:szCs w:val="20"/>
        </w:rPr>
        <w:t xml:space="preserve"> ideal L1-RSRP is within 1dB of the ideal L1-RSRP of the Top-1 genie-aided beam” </w:t>
      </w:r>
    </w:p>
    <w:p w14:paraId="0B0E7CAF" w14:textId="77777777" w:rsidR="001422F6" w:rsidRPr="0050217F" w:rsidRDefault="001422F6" w:rsidP="001422F6"/>
    <w:p w14:paraId="45D1F23B"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 xml:space="preserve">the definition of L1-RSRP difference of Top-1 predicted beam: </w:t>
      </w:r>
    </w:p>
    <w:p w14:paraId="2246A52A"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the difference between the ideal L1-RSRP of Top-1 predicted beam and the ideal L1-RSRP of the Top-1 genie-aided beam</w:t>
      </w:r>
    </w:p>
    <w:p w14:paraId="0B3B0D09"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 xml:space="preserve">Other beam prediction accuracy related KPIs are not precluded and can be reported by companies. </w:t>
      </w:r>
    </w:p>
    <w:p w14:paraId="736FBE66" w14:textId="77777777" w:rsidR="001422F6" w:rsidRPr="0050217F" w:rsidRDefault="001422F6" w:rsidP="0017119A">
      <w:pPr>
        <w:pStyle w:val="ListParagraph"/>
        <w:numPr>
          <w:ilvl w:val="1"/>
          <w:numId w:val="37"/>
        </w:numPr>
        <w:ind w:leftChars="0" w:left="1080"/>
        <w:contextualSpacing/>
        <w:rPr>
          <w:rFonts w:ascii="Times New Roman" w:eastAsia="SimSun" w:hAnsi="Times New Roman"/>
          <w:color w:val="000000"/>
          <w:sz w:val="20"/>
          <w:szCs w:val="20"/>
          <w:lang w:eastAsia="zh-CN"/>
        </w:rPr>
      </w:pPr>
      <w:r w:rsidRPr="0050217F">
        <w:rPr>
          <w:rFonts w:ascii="Times New Roman" w:hAnsi="Times New Roman"/>
          <w:sz w:val="20"/>
          <w:szCs w:val="20"/>
        </w:rPr>
        <w:t>System performance related KPIs, may include the following options:</w:t>
      </w:r>
    </w:p>
    <w:p w14:paraId="20E84EBC"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UE throughput: CDF of UE throughput, avg. and 5%ile UE throughput</w:t>
      </w:r>
    </w:p>
    <w:p w14:paraId="0B21498F" w14:textId="77777777" w:rsidR="001422F6" w:rsidRPr="0050217F" w:rsidRDefault="001422F6" w:rsidP="0017119A">
      <w:pPr>
        <w:pStyle w:val="ListParagraph"/>
        <w:numPr>
          <w:ilvl w:val="2"/>
          <w:numId w:val="37"/>
        </w:numPr>
        <w:ind w:leftChars="0" w:left="1800"/>
        <w:contextualSpacing/>
        <w:rPr>
          <w:rFonts w:ascii="Times New Roman" w:hAnsi="Times New Roman"/>
          <w:sz w:val="20"/>
          <w:szCs w:val="20"/>
        </w:rPr>
      </w:pPr>
      <w:r w:rsidRPr="0050217F">
        <w:rPr>
          <w:rFonts w:ascii="Times New Roman" w:hAnsi="Times New Roman"/>
          <w:sz w:val="20"/>
          <w:szCs w:val="20"/>
        </w:rPr>
        <w:t>RS overhead reduction at least for spatial-domain beam prediction at least for top-1 beam:</w:t>
      </w:r>
    </w:p>
    <w:p w14:paraId="170F9C76"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1-N/M,</w:t>
      </w:r>
    </w:p>
    <w:p w14:paraId="4CF22678" w14:textId="77777777" w:rsidR="001422F6" w:rsidRPr="0050217F" w:rsidRDefault="001422F6" w:rsidP="0017119A">
      <w:pPr>
        <w:pStyle w:val="ListParagraph"/>
        <w:numPr>
          <w:ilvl w:val="3"/>
          <w:numId w:val="37"/>
        </w:numPr>
        <w:ind w:leftChars="0"/>
        <w:contextualSpacing/>
        <w:rPr>
          <w:rFonts w:ascii="Times New Roman" w:hAnsi="Times New Roman"/>
          <w:sz w:val="20"/>
          <w:szCs w:val="20"/>
        </w:rPr>
      </w:pPr>
      <w:r w:rsidRPr="0050217F">
        <w:rPr>
          <w:rFonts w:ascii="Times New Roman" w:hAnsi="Times New Roman"/>
          <w:sz w:val="20"/>
          <w:szCs w:val="20"/>
        </w:rPr>
        <w:t>where N is the number of beams (with reference signal (SSB and/or CSI-RS)) required for measurement</w:t>
      </w:r>
    </w:p>
    <w:p w14:paraId="00BAAE00" w14:textId="77777777" w:rsidR="001422F6" w:rsidRPr="0050217F" w:rsidRDefault="001422F6" w:rsidP="0017119A">
      <w:pPr>
        <w:pStyle w:val="ListParagraph"/>
        <w:numPr>
          <w:ilvl w:val="3"/>
          <w:numId w:val="37"/>
        </w:numPr>
        <w:ind w:leftChars="0"/>
        <w:contextualSpacing/>
        <w:rPr>
          <w:rFonts w:ascii="Times New Roman" w:hAnsi="Times New Roman"/>
          <w:sz w:val="20"/>
          <w:szCs w:val="20"/>
        </w:rPr>
      </w:pPr>
      <w:r w:rsidRPr="0050217F">
        <w:rPr>
          <w:rFonts w:ascii="Times New Roman" w:hAnsi="Times New Roman"/>
          <w:sz w:val="20"/>
          <w:szCs w:val="20"/>
        </w:rPr>
        <w:t>where (FFS) M is the total number of beams</w:t>
      </w:r>
    </w:p>
    <w:p w14:paraId="14B1F8C4" w14:textId="77777777" w:rsidR="001422F6" w:rsidRPr="0050217F" w:rsidRDefault="001422F6" w:rsidP="0017119A">
      <w:pPr>
        <w:pStyle w:val="ListParagraph"/>
        <w:numPr>
          <w:ilvl w:val="3"/>
          <w:numId w:val="37"/>
        </w:numPr>
        <w:ind w:leftChars="0"/>
        <w:contextualSpacing/>
        <w:rPr>
          <w:rFonts w:ascii="Times New Roman" w:hAnsi="Times New Roman"/>
          <w:sz w:val="20"/>
          <w:szCs w:val="20"/>
        </w:rPr>
      </w:pPr>
      <w:r w:rsidRPr="0050217F">
        <w:rPr>
          <w:rFonts w:ascii="Times New Roman" w:hAnsi="Times New Roman"/>
          <w:sz w:val="20"/>
          <w:szCs w:val="20"/>
        </w:rPr>
        <w:t>Note: Non-AI/ML approach based on the measurement of these M beams may be used as a baseline</w:t>
      </w:r>
    </w:p>
    <w:p w14:paraId="0AA1249D" w14:textId="77777777" w:rsidR="001422F6" w:rsidRPr="0050217F" w:rsidRDefault="001422F6" w:rsidP="0017119A">
      <w:pPr>
        <w:pStyle w:val="ListParagraph"/>
        <w:numPr>
          <w:ilvl w:val="3"/>
          <w:numId w:val="37"/>
        </w:numPr>
        <w:ind w:leftChars="0" w:left="2520"/>
        <w:contextualSpacing/>
        <w:rPr>
          <w:rFonts w:ascii="Times New Roman" w:hAnsi="Times New Roman"/>
          <w:sz w:val="20"/>
          <w:szCs w:val="20"/>
        </w:rPr>
      </w:pPr>
      <w:r w:rsidRPr="0050217F">
        <w:rPr>
          <w:rFonts w:ascii="Times New Roman" w:hAnsi="Times New Roman"/>
          <w:sz w:val="20"/>
          <w:szCs w:val="20"/>
        </w:rPr>
        <w:t>FFS on whether to define a proper value for M for evaluation.</w:t>
      </w:r>
    </w:p>
    <w:p w14:paraId="63065CDC" w14:textId="77777777" w:rsidR="001422F6" w:rsidRPr="0050217F" w:rsidRDefault="001422F6" w:rsidP="0017119A">
      <w:pPr>
        <w:pStyle w:val="ListParagraph"/>
        <w:numPr>
          <w:ilvl w:val="2"/>
          <w:numId w:val="37"/>
        </w:numPr>
        <w:ind w:leftChars="0" w:left="1800"/>
        <w:contextualSpacing/>
        <w:rPr>
          <w:rFonts w:ascii="Times New Roman" w:eastAsia="SimSun" w:hAnsi="Times New Roman"/>
          <w:color w:val="000000"/>
          <w:sz w:val="20"/>
          <w:szCs w:val="20"/>
          <w:lang w:eastAsia="zh-CN"/>
        </w:rPr>
      </w:pPr>
      <w:r w:rsidRPr="0050217F">
        <w:rPr>
          <w:rFonts w:ascii="Times New Roman" w:hAnsi="Times New Roman"/>
          <w:sz w:val="20"/>
          <w:szCs w:val="20"/>
        </w:rPr>
        <w:t>Other System performance related KPIs are not precluded and can be reported by companies.</w:t>
      </w:r>
    </w:p>
    <w:p w14:paraId="06254080" w14:textId="77777777" w:rsidR="001422F6" w:rsidRPr="0050217F" w:rsidRDefault="001422F6" w:rsidP="001422F6">
      <w:pPr>
        <w:shd w:val="clear" w:color="auto" w:fill="FFFFFF"/>
        <w:ind w:left="1080" w:hanging="360"/>
        <w:jc w:val="both"/>
        <w:rPr>
          <w:rFonts w:eastAsia="SimSun"/>
          <w:color w:val="000000"/>
          <w:lang w:val="en-US" w:eastAsia="zh-CN"/>
        </w:rPr>
      </w:pPr>
      <w:r w:rsidRPr="0050217F">
        <w:rPr>
          <w:rFonts w:eastAsia="SimSun"/>
          <w:color w:val="000000"/>
          <w:lang w:val="en-US" w:eastAsia="zh-CN"/>
        </w:rPr>
        <w:t>o   Other KPIs are not precluded and can be reported by companies, for example:</w:t>
      </w:r>
    </w:p>
    <w:p w14:paraId="5E281EC1" w14:textId="77777777" w:rsidR="001422F6" w:rsidRPr="0050217F" w:rsidRDefault="001422F6" w:rsidP="001422F6">
      <w:pPr>
        <w:shd w:val="clear" w:color="auto" w:fill="FFFFFF"/>
        <w:ind w:left="1800" w:hanging="360"/>
        <w:jc w:val="both"/>
        <w:rPr>
          <w:rFonts w:eastAsia="SimSun"/>
          <w:color w:val="000000"/>
          <w:lang w:val="en-US" w:eastAsia="zh-CN"/>
        </w:rPr>
      </w:pPr>
      <w:proofErr w:type="gramStart"/>
      <w:r w:rsidRPr="0050217F">
        <w:rPr>
          <w:rFonts w:eastAsia="SimSun"/>
          <w:color w:val="000000"/>
          <w:lang w:val="en-US" w:eastAsia="zh-CN"/>
        </w:rPr>
        <w:t>  Reporting</w:t>
      </w:r>
      <w:proofErr w:type="gramEnd"/>
      <w:r w:rsidRPr="0050217F">
        <w:rPr>
          <w:rFonts w:eastAsia="SimSun"/>
          <w:color w:val="000000"/>
          <w:lang w:val="en-US" w:eastAsia="zh-CN"/>
        </w:rPr>
        <w:t xml:space="preserve"> overhead reduction: (FFS) The number of UCI report and UCI payload size, for temporal /spatial prediction</w:t>
      </w:r>
    </w:p>
    <w:p w14:paraId="4430AB0E" w14:textId="77777777" w:rsidR="001422F6" w:rsidRPr="0050217F" w:rsidRDefault="001422F6" w:rsidP="001422F6">
      <w:pPr>
        <w:shd w:val="clear" w:color="auto" w:fill="FFFFFF"/>
        <w:ind w:left="1800" w:hanging="360"/>
        <w:jc w:val="both"/>
        <w:rPr>
          <w:rFonts w:eastAsia="SimSun"/>
          <w:color w:val="000000"/>
          <w:lang w:val="en-US" w:eastAsia="zh-CN"/>
        </w:rPr>
      </w:pPr>
      <w:proofErr w:type="gramStart"/>
      <w:r w:rsidRPr="0050217F">
        <w:rPr>
          <w:rFonts w:eastAsia="SimSun"/>
          <w:color w:val="000000"/>
          <w:lang w:val="en-US" w:eastAsia="zh-CN"/>
        </w:rPr>
        <w:lastRenderedPageBreak/>
        <w:t>  Latency</w:t>
      </w:r>
      <w:proofErr w:type="gramEnd"/>
      <w:r w:rsidRPr="0050217F">
        <w:rPr>
          <w:rFonts w:eastAsia="SimSun"/>
          <w:color w:val="000000"/>
          <w:lang w:val="en-US" w:eastAsia="zh-CN"/>
        </w:rPr>
        <w:t xml:space="preserve"> reduction:</w:t>
      </w:r>
    </w:p>
    <w:p w14:paraId="1A1F02DE" w14:textId="77777777" w:rsidR="001422F6" w:rsidRPr="0050217F" w:rsidRDefault="001422F6" w:rsidP="001422F6">
      <w:pPr>
        <w:shd w:val="clear" w:color="auto" w:fill="FFFFFF"/>
        <w:ind w:left="2640" w:hanging="360"/>
        <w:jc w:val="both"/>
        <w:rPr>
          <w:rFonts w:eastAsia="SimSun"/>
          <w:color w:val="000000"/>
          <w:lang w:val="en-US" w:eastAsia="zh-CN"/>
        </w:rPr>
      </w:pPr>
      <w:proofErr w:type="gramStart"/>
      <w:r w:rsidRPr="0050217F">
        <w:rPr>
          <w:rFonts w:eastAsia="SimSun"/>
          <w:color w:val="000000"/>
          <w:lang w:val="en-US" w:eastAsia="zh-CN"/>
        </w:rPr>
        <w:t>  (</w:t>
      </w:r>
      <w:proofErr w:type="gramEnd"/>
      <w:r w:rsidRPr="0050217F">
        <w:rPr>
          <w:rFonts w:eastAsia="SimSun"/>
          <w:color w:val="000000"/>
          <w:lang w:val="en-US" w:eastAsia="zh-CN"/>
        </w:rPr>
        <w:t>FFS) (1 – [Total transmission time of N beams] / [Total transmission time of M beams])</w:t>
      </w:r>
    </w:p>
    <w:p w14:paraId="32BDBCC4" w14:textId="77777777" w:rsidR="001422F6" w:rsidRPr="0050217F" w:rsidRDefault="001422F6" w:rsidP="001422F6">
      <w:pPr>
        <w:shd w:val="clear" w:color="auto" w:fill="FFFFFF"/>
        <w:ind w:left="3360" w:hanging="360"/>
        <w:jc w:val="both"/>
        <w:rPr>
          <w:rFonts w:eastAsia="SimSun"/>
          <w:color w:val="000000"/>
          <w:lang w:val="en-US" w:eastAsia="zh-CN"/>
        </w:rPr>
      </w:pPr>
      <w:r w:rsidRPr="0050217F">
        <w:rPr>
          <w:rFonts w:eastAsia="SimSun"/>
          <w:color w:val="000000"/>
          <w:lang w:val="en-US" w:eastAsia="zh-CN"/>
        </w:rPr>
        <w:t>       where N is the number of beams (with reference signal (SSB and/or CSI-RS)) in the input beam set required for measurement</w:t>
      </w:r>
    </w:p>
    <w:p w14:paraId="77F0AA05" w14:textId="77777777" w:rsidR="00A07727" w:rsidRPr="0050217F" w:rsidRDefault="001422F6" w:rsidP="00A07727">
      <w:pPr>
        <w:shd w:val="clear" w:color="auto" w:fill="FFFFFF"/>
        <w:ind w:left="3360" w:hanging="360"/>
        <w:jc w:val="both"/>
        <w:rPr>
          <w:rFonts w:eastAsia="SimSun"/>
          <w:color w:val="000000"/>
          <w:lang w:val="en-US" w:eastAsia="zh-CN"/>
        </w:rPr>
      </w:pPr>
      <w:r w:rsidRPr="0050217F">
        <w:rPr>
          <w:rFonts w:eastAsia="SimSun"/>
          <w:color w:val="000000"/>
          <w:lang w:val="en-US" w:eastAsia="zh-CN"/>
        </w:rPr>
        <w:t>       where M is the total number of beams</w:t>
      </w:r>
    </w:p>
    <w:p w14:paraId="3AC272D8" w14:textId="6D1C763B" w:rsidR="001422F6" w:rsidRPr="0050217F" w:rsidRDefault="001422F6" w:rsidP="00A07727">
      <w:pPr>
        <w:shd w:val="clear" w:color="auto" w:fill="FFFFFF"/>
        <w:ind w:left="1778" w:hanging="360"/>
        <w:jc w:val="both"/>
        <w:rPr>
          <w:rFonts w:eastAsia="Yu Mincho"/>
          <w:u w:val="single"/>
          <w:lang w:eastAsia="ja-JP"/>
        </w:rPr>
      </w:pPr>
      <w:proofErr w:type="gramStart"/>
      <w:r w:rsidRPr="0050217F">
        <w:rPr>
          <w:rFonts w:eastAsia="SimSun"/>
          <w:color w:val="000000"/>
          <w:lang w:val="en-US" w:eastAsia="zh-CN"/>
        </w:rPr>
        <w:t>  Power</w:t>
      </w:r>
      <w:proofErr w:type="gramEnd"/>
      <w:r w:rsidRPr="0050217F">
        <w:rPr>
          <w:rFonts w:eastAsia="SimSun"/>
          <w:color w:val="000000"/>
          <w:lang w:val="en-US" w:eastAsia="zh-CN"/>
        </w:rPr>
        <w:t xml:space="preserve"> consumption reduction: FFS on details</w:t>
      </w:r>
    </w:p>
    <w:p w14:paraId="7EF81E5E" w14:textId="0E6159D2" w:rsidR="00E36BCC" w:rsidRDefault="00E36BCC" w:rsidP="009F6C32">
      <w:pPr>
        <w:rPr>
          <w:rFonts w:eastAsia="Yu Mincho"/>
          <w:b/>
          <w:bCs/>
          <w:u w:val="single"/>
          <w:lang w:eastAsia="ja-JP"/>
        </w:rPr>
      </w:pPr>
    </w:p>
    <w:p w14:paraId="47BF97EB" w14:textId="46D67DFD" w:rsidR="007B0791" w:rsidRDefault="0050217F" w:rsidP="009F6C32">
      <w:pPr>
        <w:rPr>
          <w:b/>
          <w:bCs/>
          <w:u w:val="single"/>
        </w:rPr>
      </w:pPr>
      <w:r w:rsidRPr="0050217F">
        <w:rPr>
          <w:b/>
          <w:bCs/>
          <w:u w:val="single"/>
        </w:rPr>
        <w:t>Other aspects on AI/ML for beam managemen</w:t>
      </w:r>
      <w:r w:rsidRPr="0050217F">
        <w:rPr>
          <w:b/>
          <w:bCs/>
          <w:u w:val="single"/>
        </w:rPr>
        <w:t>t</w:t>
      </w:r>
    </w:p>
    <w:p w14:paraId="234C9D3E" w14:textId="77777777" w:rsidR="002573A2" w:rsidRPr="002573A2" w:rsidRDefault="002573A2" w:rsidP="002573A2">
      <w:pPr>
        <w:autoSpaceDE w:val="0"/>
        <w:autoSpaceDN w:val="0"/>
        <w:adjustRightInd w:val="0"/>
        <w:snapToGrid w:val="0"/>
        <w:jc w:val="both"/>
        <w:rPr>
          <w:b/>
          <w:bCs/>
          <w:highlight w:val="green"/>
          <w:lang w:eastAsia="x-none"/>
        </w:rPr>
      </w:pPr>
      <w:r w:rsidRPr="002573A2">
        <w:rPr>
          <w:b/>
          <w:bCs/>
          <w:highlight w:val="green"/>
          <w:lang w:eastAsia="x-none"/>
        </w:rPr>
        <w:t>Agreement</w:t>
      </w:r>
    </w:p>
    <w:p w14:paraId="4D3907E6" w14:textId="77777777" w:rsidR="002573A2" w:rsidRPr="00A2444E" w:rsidRDefault="002573A2" w:rsidP="002573A2">
      <w:pPr>
        <w:autoSpaceDE w:val="0"/>
        <w:autoSpaceDN w:val="0"/>
        <w:adjustRightInd w:val="0"/>
        <w:snapToGrid w:val="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1FF0DB1F" w14:textId="77777777" w:rsidR="002573A2" w:rsidRPr="00A2444E" w:rsidRDefault="002573A2" w:rsidP="0017119A">
      <w:pPr>
        <w:numPr>
          <w:ilvl w:val="0"/>
          <w:numId w:val="43"/>
        </w:numPr>
        <w:autoSpaceDE w:val="0"/>
        <w:autoSpaceDN w:val="0"/>
        <w:adjustRightInd w:val="0"/>
        <w:snapToGrid w:val="0"/>
        <w:spacing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7613028F" w14:textId="77777777" w:rsidR="002573A2" w:rsidRPr="00A2444E" w:rsidRDefault="002573A2" w:rsidP="0017119A">
      <w:pPr>
        <w:numPr>
          <w:ilvl w:val="0"/>
          <w:numId w:val="43"/>
        </w:numPr>
        <w:autoSpaceDE w:val="0"/>
        <w:autoSpaceDN w:val="0"/>
        <w:adjustRightInd w:val="0"/>
        <w:snapToGrid w:val="0"/>
        <w:spacing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52562108" w14:textId="77777777" w:rsidR="002573A2" w:rsidRPr="00A2444E" w:rsidRDefault="002573A2" w:rsidP="0017119A">
      <w:pPr>
        <w:numPr>
          <w:ilvl w:val="0"/>
          <w:numId w:val="43"/>
        </w:numPr>
        <w:autoSpaceDE w:val="0"/>
        <w:autoSpaceDN w:val="0"/>
        <w:adjustRightInd w:val="0"/>
        <w:snapToGrid w:val="0"/>
        <w:spacing w:line="259" w:lineRule="auto"/>
        <w:jc w:val="both"/>
        <w:rPr>
          <w:lang w:eastAsia="x-none"/>
        </w:rPr>
      </w:pPr>
      <w:r w:rsidRPr="00A2444E">
        <w:rPr>
          <w:lang w:eastAsia="x-none"/>
        </w:rPr>
        <w:t>FFS: details of BM-Case1 and BM-Case2</w:t>
      </w:r>
    </w:p>
    <w:p w14:paraId="4D3E1E20" w14:textId="77777777" w:rsidR="002573A2" w:rsidRPr="00A2444E" w:rsidRDefault="002573A2" w:rsidP="0017119A">
      <w:pPr>
        <w:numPr>
          <w:ilvl w:val="0"/>
          <w:numId w:val="43"/>
        </w:numPr>
        <w:autoSpaceDE w:val="0"/>
        <w:autoSpaceDN w:val="0"/>
        <w:adjustRightInd w:val="0"/>
        <w:snapToGrid w:val="0"/>
        <w:spacing w:line="259" w:lineRule="auto"/>
        <w:jc w:val="both"/>
        <w:rPr>
          <w:lang w:eastAsia="x-none"/>
        </w:rPr>
      </w:pPr>
      <w:r w:rsidRPr="00A2444E">
        <w:rPr>
          <w:lang w:eastAsia="x-none"/>
        </w:rPr>
        <w:t>FFS: other sub use cases</w:t>
      </w:r>
    </w:p>
    <w:p w14:paraId="631692E1" w14:textId="77777777" w:rsidR="002573A2" w:rsidRPr="00A2444E" w:rsidRDefault="002573A2" w:rsidP="002573A2">
      <w:pPr>
        <w:autoSpaceDE w:val="0"/>
        <w:autoSpaceDN w:val="0"/>
        <w:adjustRightInd w:val="0"/>
        <w:snapToGrid w:val="0"/>
        <w:spacing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740DB919" w14:textId="77777777" w:rsidR="002573A2" w:rsidRPr="00A2444E" w:rsidRDefault="002573A2" w:rsidP="002573A2">
      <w:pPr>
        <w:autoSpaceDE w:val="0"/>
        <w:autoSpaceDN w:val="0"/>
        <w:adjustRightInd w:val="0"/>
        <w:snapToGrid w:val="0"/>
        <w:jc w:val="both"/>
        <w:rPr>
          <w:lang w:eastAsia="x-none"/>
        </w:rPr>
      </w:pPr>
    </w:p>
    <w:p w14:paraId="4D82DB7C" w14:textId="77777777" w:rsidR="002573A2" w:rsidRPr="002573A2" w:rsidRDefault="002573A2" w:rsidP="002573A2">
      <w:pPr>
        <w:autoSpaceDE w:val="0"/>
        <w:autoSpaceDN w:val="0"/>
        <w:adjustRightInd w:val="0"/>
        <w:snapToGrid w:val="0"/>
        <w:jc w:val="both"/>
        <w:rPr>
          <w:b/>
          <w:bCs/>
          <w:highlight w:val="green"/>
          <w:lang w:eastAsia="x-none"/>
        </w:rPr>
      </w:pPr>
      <w:r w:rsidRPr="002573A2">
        <w:rPr>
          <w:b/>
          <w:bCs/>
          <w:highlight w:val="green"/>
          <w:lang w:eastAsia="x-none"/>
        </w:rPr>
        <w:t>Agreement</w:t>
      </w:r>
    </w:p>
    <w:p w14:paraId="302AF100" w14:textId="77777777" w:rsidR="002573A2" w:rsidRPr="00A2444E" w:rsidRDefault="002573A2" w:rsidP="002573A2">
      <w:pPr>
        <w:autoSpaceDE w:val="0"/>
        <w:autoSpaceDN w:val="0"/>
        <w:adjustRightInd w:val="0"/>
        <w:snapToGrid w:val="0"/>
        <w:jc w:val="both"/>
        <w:rPr>
          <w:lang w:eastAsia="x-none"/>
        </w:rPr>
      </w:pPr>
      <w:r w:rsidRPr="00A2444E">
        <w:rPr>
          <w:lang w:eastAsia="x-none"/>
        </w:rPr>
        <w:t>Regarding the sub use case BM-Case2, the measurement results of K (K&gt;=1) latest measurement instances are used for AI/ML model input:</w:t>
      </w:r>
    </w:p>
    <w:p w14:paraId="7A6C5561" w14:textId="77777777" w:rsidR="002573A2" w:rsidRPr="00A2444E" w:rsidRDefault="002573A2" w:rsidP="0017119A">
      <w:pPr>
        <w:numPr>
          <w:ilvl w:val="0"/>
          <w:numId w:val="43"/>
        </w:numPr>
        <w:autoSpaceDE w:val="0"/>
        <w:autoSpaceDN w:val="0"/>
        <w:adjustRightInd w:val="0"/>
        <w:snapToGrid w:val="0"/>
        <w:spacing w:line="259" w:lineRule="auto"/>
        <w:jc w:val="both"/>
        <w:rPr>
          <w:lang w:eastAsia="x-none"/>
        </w:rPr>
      </w:pPr>
      <w:r w:rsidRPr="00A2444E">
        <w:rPr>
          <w:lang w:eastAsia="x-none"/>
        </w:rPr>
        <w:t>The value of K is up to companies</w:t>
      </w:r>
    </w:p>
    <w:p w14:paraId="291455E9" w14:textId="77777777" w:rsidR="002573A2" w:rsidRDefault="002573A2" w:rsidP="002573A2">
      <w:pPr>
        <w:rPr>
          <w:lang w:eastAsia="x-none"/>
        </w:rPr>
      </w:pPr>
    </w:p>
    <w:p w14:paraId="0C30A63C" w14:textId="77777777" w:rsidR="002573A2" w:rsidRPr="002573A2" w:rsidRDefault="002573A2" w:rsidP="002573A2">
      <w:pPr>
        <w:autoSpaceDE w:val="0"/>
        <w:autoSpaceDN w:val="0"/>
        <w:adjustRightInd w:val="0"/>
        <w:snapToGrid w:val="0"/>
        <w:jc w:val="both"/>
        <w:rPr>
          <w:b/>
          <w:bCs/>
          <w:highlight w:val="green"/>
          <w:lang w:eastAsia="x-none"/>
        </w:rPr>
      </w:pPr>
      <w:r w:rsidRPr="002573A2">
        <w:rPr>
          <w:b/>
          <w:bCs/>
          <w:highlight w:val="green"/>
          <w:lang w:eastAsia="x-none"/>
        </w:rPr>
        <w:t xml:space="preserve">Agreement </w:t>
      </w:r>
    </w:p>
    <w:p w14:paraId="4166166D" w14:textId="77777777" w:rsidR="002573A2" w:rsidRPr="000F1214" w:rsidRDefault="002573A2" w:rsidP="002573A2">
      <w:pPr>
        <w:autoSpaceDE w:val="0"/>
        <w:autoSpaceDN w:val="0"/>
        <w:adjustRightInd w:val="0"/>
        <w:snapToGrid w:val="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04772A25" w14:textId="77777777" w:rsidR="002573A2" w:rsidRPr="000F1214" w:rsidRDefault="002573A2" w:rsidP="0017119A">
      <w:pPr>
        <w:numPr>
          <w:ilvl w:val="0"/>
          <w:numId w:val="43"/>
        </w:numPr>
        <w:autoSpaceDE w:val="0"/>
        <w:autoSpaceDN w:val="0"/>
        <w:adjustRightInd w:val="0"/>
        <w:snapToGrid w:val="0"/>
        <w:spacing w:line="259" w:lineRule="auto"/>
        <w:jc w:val="both"/>
        <w:rPr>
          <w:lang w:eastAsia="x-none"/>
        </w:rPr>
      </w:pPr>
      <w:r w:rsidRPr="000F1214">
        <w:rPr>
          <w:rFonts w:hint="eastAsia"/>
          <w:lang w:eastAsia="x-none"/>
        </w:rPr>
        <w:t>A</w:t>
      </w:r>
      <w:r w:rsidRPr="000F1214">
        <w:rPr>
          <w:lang w:eastAsia="x-none"/>
        </w:rPr>
        <w:t>t least F = 1</w:t>
      </w:r>
    </w:p>
    <w:p w14:paraId="6A98790C" w14:textId="77777777" w:rsidR="002573A2" w:rsidRPr="000F1214" w:rsidRDefault="002573A2" w:rsidP="0017119A">
      <w:pPr>
        <w:numPr>
          <w:ilvl w:val="0"/>
          <w:numId w:val="43"/>
        </w:numPr>
        <w:autoSpaceDE w:val="0"/>
        <w:autoSpaceDN w:val="0"/>
        <w:adjustRightInd w:val="0"/>
        <w:snapToGrid w:val="0"/>
        <w:spacing w:line="259" w:lineRule="auto"/>
        <w:jc w:val="both"/>
        <w:rPr>
          <w:lang w:eastAsia="x-none"/>
        </w:rPr>
      </w:pPr>
      <w:r w:rsidRPr="000F1214">
        <w:rPr>
          <w:lang w:eastAsia="x-none"/>
        </w:rPr>
        <w:t>The other value(s) of F is up to companies</w:t>
      </w:r>
    </w:p>
    <w:p w14:paraId="7668B69F" w14:textId="77777777" w:rsidR="002573A2" w:rsidRDefault="002573A2" w:rsidP="002573A2">
      <w:pPr>
        <w:rPr>
          <w:lang w:eastAsia="x-none"/>
        </w:rPr>
      </w:pPr>
    </w:p>
    <w:p w14:paraId="2A32D5DE" w14:textId="77777777" w:rsidR="002573A2" w:rsidRPr="002573A2" w:rsidRDefault="002573A2" w:rsidP="002573A2">
      <w:pPr>
        <w:autoSpaceDE w:val="0"/>
        <w:autoSpaceDN w:val="0"/>
        <w:adjustRightInd w:val="0"/>
        <w:snapToGrid w:val="0"/>
        <w:jc w:val="both"/>
        <w:rPr>
          <w:b/>
          <w:bCs/>
          <w:highlight w:val="green"/>
          <w:lang w:eastAsia="x-none"/>
        </w:rPr>
      </w:pPr>
      <w:r w:rsidRPr="002573A2">
        <w:rPr>
          <w:b/>
          <w:bCs/>
          <w:highlight w:val="green"/>
          <w:lang w:eastAsia="x-none"/>
        </w:rPr>
        <w:t xml:space="preserve">Agreement </w:t>
      </w:r>
    </w:p>
    <w:p w14:paraId="7B4372E5" w14:textId="77777777" w:rsidR="002573A2" w:rsidRPr="000F1214" w:rsidRDefault="002573A2" w:rsidP="002573A2">
      <w:pPr>
        <w:autoSpaceDE w:val="0"/>
        <w:autoSpaceDN w:val="0"/>
        <w:adjustRightInd w:val="0"/>
        <w:snapToGrid w:val="0"/>
        <w:jc w:val="both"/>
        <w:rPr>
          <w:lang w:eastAsia="x-none"/>
        </w:rPr>
      </w:pPr>
      <w:r w:rsidRPr="000F1214">
        <w:rPr>
          <w:lang w:eastAsia="x-none"/>
        </w:rPr>
        <w:t>For the sub use case BM-Case1, consider both Alt.1 and Alt.2 for further study:</w:t>
      </w:r>
    </w:p>
    <w:p w14:paraId="659BC5CF" w14:textId="77777777" w:rsidR="002573A2" w:rsidRPr="000F1214" w:rsidRDefault="002573A2" w:rsidP="0017119A">
      <w:pPr>
        <w:numPr>
          <w:ilvl w:val="0"/>
          <w:numId w:val="43"/>
        </w:numPr>
        <w:autoSpaceDE w:val="0"/>
        <w:autoSpaceDN w:val="0"/>
        <w:adjustRightInd w:val="0"/>
        <w:snapToGrid w:val="0"/>
        <w:spacing w:line="259" w:lineRule="auto"/>
        <w:jc w:val="both"/>
        <w:rPr>
          <w:lang w:eastAsia="x-none"/>
        </w:rPr>
      </w:pPr>
      <w:r w:rsidRPr="000F1214">
        <w:rPr>
          <w:lang w:eastAsia="x-none"/>
        </w:rPr>
        <w:t>Alt.1: AI/ML inference at NW side</w:t>
      </w:r>
    </w:p>
    <w:p w14:paraId="2400718A" w14:textId="77777777" w:rsidR="002573A2" w:rsidRPr="000F1214" w:rsidRDefault="002573A2" w:rsidP="0017119A">
      <w:pPr>
        <w:numPr>
          <w:ilvl w:val="0"/>
          <w:numId w:val="43"/>
        </w:numPr>
        <w:autoSpaceDE w:val="0"/>
        <w:autoSpaceDN w:val="0"/>
        <w:adjustRightInd w:val="0"/>
        <w:snapToGrid w:val="0"/>
        <w:spacing w:line="259" w:lineRule="auto"/>
        <w:jc w:val="both"/>
        <w:rPr>
          <w:lang w:eastAsia="x-none"/>
        </w:rPr>
      </w:pPr>
      <w:r w:rsidRPr="000F1214">
        <w:rPr>
          <w:lang w:eastAsia="x-none"/>
        </w:rPr>
        <w:t>Alt.2: AI/ML inference at UE side</w:t>
      </w:r>
    </w:p>
    <w:p w14:paraId="40107EB8" w14:textId="77777777" w:rsidR="002573A2" w:rsidRDefault="002573A2" w:rsidP="002573A2">
      <w:pPr>
        <w:rPr>
          <w:lang w:eastAsia="x-none"/>
        </w:rPr>
      </w:pPr>
    </w:p>
    <w:p w14:paraId="53DA2C8A" w14:textId="77777777" w:rsidR="002573A2" w:rsidRPr="002573A2" w:rsidRDefault="002573A2" w:rsidP="002573A2">
      <w:pPr>
        <w:autoSpaceDE w:val="0"/>
        <w:autoSpaceDN w:val="0"/>
        <w:adjustRightInd w:val="0"/>
        <w:snapToGrid w:val="0"/>
        <w:jc w:val="both"/>
        <w:rPr>
          <w:b/>
          <w:bCs/>
          <w:highlight w:val="green"/>
          <w:lang w:eastAsia="x-none"/>
        </w:rPr>
      </w:pPr>
      <w:r w:rsidRPr="002573A2">
        <w:rPr>
          <w:b/>
          <w:bCs/>
          <w:highlight w:val="green"/>
          <w:lang w:eastAsia="x-none"/>
        </w:rPr>
        <w:t xml:space="preserve">Agreement </w:t>
      </w:r>
    </w:p>
    <w:p w14:paraId="73EB7FD9" w14:textId="77777777" w:rsidR="002573A2" w:rsidRPr="00927761" w:rsidRDefault="002573A2" w:rsidP="002573A2">
      <w:pPr>
        <w:autoSpaceDE w:val="0"/>
        <w:autoSpaceDN w:val="0"/>
        <w:adjustRightInd w:val="0"/>
        <w:snapToGrid w:val="0"/>
        <w:jc w:val="both"/>
        <w:rPr>
          <w:lang w:eastAsia="x-none"/>
        </w:rPr>
      </w:pPr>
      <w:r w:rsidRPr="00927761">
        <w:rPr>
          <w:lang w:eastAsia="x-none"/>
        </w:rPr>
        <w:t>For the sub use case BM-Case2, consider both Alt.1 and Alt.2 for further study:</w:t>
      </w:r>
    </w:p>
    <w:p w14:paraId="2C94A03E" w14:textId="77777777" w:rsidR="002573A2" w:rsidRPr="00927761" w:rsidRDefault="002573A2" w:rsidP="0017119A">
      <w:pPr>
        <w:numPr>
          <w:ilvl w:val="0"/>
          <w:numId w:val="43"/>
        </w:numPr>
        <w:autoSpaceDE w:val="0"/>
        <w:autoSpaceDN w:val="0"/>
        <w:adjustRightInd w:val="0"/>
        <w:snapToGrid w:val="0"/>
        <w:spacing w:line="259" w:lineRule="auto"/>
        <w:jc w:val="both"/>
        <w:rPr>
          <w:lang w:eastAsia="x-none"/>
        </w:rPr>
      </w:pPr>
      <w:r w:rsidRPr="00927761">
        <w:rPr>
          <w:lang w:eastAsia="x-none"/>
        </w:rPr>
        <w:t>Alt.1: AI/ML inference at NW side</w:t>
      </w:r>
    </w:p>
    <w:p w14:paraId="5CD44077" w14:textId="77777777" w:rsidR="002573A2" w:rsidRDefault="002573A2" w:rsidP="0017119A">
      <w:pPr>
        <w:numPr>
          <w:ilvl w:val="0"/>
          <w:numId w:val="43"/>
        </w:numPr>
        <w:autoSpaceDE w:val="0"/>
        <w:autoSpaceDN w:val="0"/>
        <w:adjustRightInd w:val="0"/>
        <w:snapToGrid w:val="0"/>
        <w:spacing w:line="259" w:lineRule="auto"/>
        <w:jc w:val="both"/>
        <w:rPr>
          <w:lang w:eastAsia="x-none"/>
        </w:rPr>
      </w:pPr>
      <w:r w:rsidRPr="00927761">
        <w:rPr>
          <w:lang w:eastAsia="x-none"/>
        </w:rPr>
        <w:t>Alt.2: AI/ML inference at UE side</w:t>
      </w:r>
    </w:p>
    <w:p w14:paraId="55B9FC2E" w14:textId="77777777" w:rsidR="002573A2" w:rsidRPr="00927761" w:rsidRDefault="002573A2" w:rsidP="002573A2">
      <w:pPr>
        <w:autoSpaceDE w:val="0"/>
        <w:autoSpaceDN w:val="0"/>
        <w:adjustRightInd w:val="0"/>
        <w:snapToGrid w:val="0"/>
        <w:spacing w:line="259" w:lineRule="auto"/>
        <w:ind w:left="360"/>
        <w:jc w:val="both"/>
        <w:rPr>
          <w:lang w:eastAsia="x-none"/>
        </w:rPr>
      </w:pPr>
    </w:p>
    <w:p w14:paraId="5B0C6094" w14:textId="0B627F96" w:rsidR="002573A2" w:rsidRPr="00247DA1" w:rsidRDefault="002573A2" w:rsidP="002573A2">
      <w:pPr>
        <w:rPr>
          <w:lang w:eastAsia="x-none"/>
        </w:rPr>
      </w:pPr>
      <w:r w:rsidRPr="002573A2">
        <w:rPr>
          <w:b/>
          <w:bCs/>
          <w:lang w:eastAsia="x-none"/>
        </w:rPr>
        <w:t>Conclusion</w:t>
      </w:r>
      <w:r w:rsidRPr="00247DA1">
        <w:rPr>
          <w:lang w:eastAsia="x-none"/>
        </w:rPr>
        <w:t xml:space="preserve"> </w:t>
      </w:r>
    </w:p>
    <w:p w14:paraId="04E1EEE0" w14:textId="77777777" w:rsidR="002573A2" w:rsidRPr="00247DA1" w:rsidRDefault="002573A2" w:rsidP="002573A2">
      <w:pPr>
        <w:rPr>
          <w:lang w:eastAsia="x-none"/>
        </w:rPr>
      </w:pPr>
      <w:r w:rsidRPr="00247DA1">
        <w:rPr>
          <w:lang w:eastAsia="x-none"/>
        </w:rPr>
        <w:t>For the sub use case BM-Case1, consider the following alternatives for further study:</w:t>
      </w:r>
    </w:p>
    <w:p w14:paraId="6A95CA6F" w14:textId="77777777" w:rsidR="002573A2" w:rsidRPr="00247DA1" w:rsidRDefault="002573A2" w:rsidP="0017119A">
      <w:pPr>
        <w:numPr>
          <w:ilvl w:val="0"/>
          <w:numId w:val="44"/>
        </w:numPr>
        <w:rPr>
          <w:rFonts w:hint="eastAsia"/>
          <w:lang w:eastAsia="x-none"/>
        </w:rPr>
      </w:pPr>
      <w:r w:rsidRPr="00247DA1">
        <w:rPr>
          <w:lang w:eastAsia="x-none"/>
        </w:rPr>
        <w:t>Alt.1: Set B is a subset of Set A</w:t>
      </w:r>
    </w:p>
    <w:p w14:paraId="0F83F3F8" w14:textId="77777777" w:rsidR="002573A2" w:rsidRPr="00247DA1" w:rsidRDefault="002573A2" w:rsidP="002573A2">
      <w:pPr>
        <w:ind w:left="1080" w:hanging="360"/>
        <w:rPr>
          <w:rFonts w:hint="eastAsia"/>
          <w:lang w:eastAsia="x-none"/>
        </w:rPr>
      </w:pPr>
      <w:r w:rsidRPr="00247DA1">
        <w:rPr>
          <w:lang w:eastAsia="x-none"/>
        </w:rPr>
        <w:t>o   FFS: the number of beams in Set A and B</w:t>
      </w:r>
    </w:p>
    <w:p w14:paraId="54333D4B" w14:textId="77777777" w:rsidR="002573A2" w:rsidRPr="00247DA1" w:rsidRDefault="002573A2" w:rsidP="002573A2">
      <w:pPr>
        <w:ind w:left="1080" w:hanging="360"/>
        <w:rPr>
          <w:rFonts w:hint="eastAsia"/>
          <w:lang w:eastAsia="x-none"/>
        </w:rPr>
      </w:pPr>
      <w:r w:rsidRPr="00247DA1">
        <w:rPr>
          <w:lang w:eastAsia="x-none"/>
        </w:rPr>
        <w:t>o   FFS: how to determine Set B out of the beams in Set A (e.g., fixed pattern, random pattern, …)</w:t>
      </w:r>
    </w:p>
    <w:p w14:paraId="4CC35C08" w14:textId="77777777" w:rsidR="002573A2" w:rsidRPr="00247DA1" w:rsidRDefault="002573A2" w:rsidP="0017119A">
      <w:pPr>
        <w:numPr>
          <w:ilvl w:val="0"/>
          <w:numId w:val="44"/>
        </w:numPr>
        <w:rPr>
          <w:rFonts w:hint="eastAsia"/>
          <w:lang w:eastAsia="x-none"/>
        </w:rPr>
      </w:pPr>
      <w:r w:rsidRPr="00247DA1">
        <w:rPr>
          <w:lang w:eastAsia="x-none"/>
        </w:rPr>
        <w:lastRenderedPageBreak/>
        <w:t>Alt.2: Set A and Set B are different (</w:t>
      </w:r>
      <w:proofErr w:type="gramStart"/>
      <w:r w:rsidRPr="00247DA1">
        <w:rPr>
          <w:lang w:eastAsia="x-none"/>
        </w:rPr>
        <w:t>e.g.</w:t>
      </w:r>
      <w:proofErr w:type="gramEnd"/>
      <w:r w:rsidRPr="00247DA1">
        <w:rPr>
          <w:lang w:eastAsia="x-none"/>
        </w:rPr>
        <w:t xml:space="preserve"> Set A consists of narrow beams and Set B consists of wide beams)</w:t>
      </w:r>
    </w:p>
    <w:p w14:paraId="7DAE8D6C" w14:textId="77777777" w:rsidR="002573A2" w:rsidRPr="00247DA1" w:rsidRDefault="002573A2" w:rsidP="002573A2">
      <w:pPr>
        <w:ind w:left="1080" w:hanging="360"/>
        <w:rPr>
          <w:rFonts w:hint="eastAsia"/>
          <w:lang w:eastAsia="x-none"/>
        </w:rPr>
      </w:pPr>
      <w:r w:rsidRPr="00247DA1">
        <w:rPr>
          <w:lang w:eastAsia="x-none"/>
        </w:rPr>
        <w:t>o   FFS: the number of beams in Set A and B</w:t>
      </w:r>
    </w:p>
    <w:p w14:paraId="2C74655E" w14:textId="77777777" w:rsidR="002573A2" w:rsidRPr="00247DA1" w:rsidRDefault="002573A2" w:rsidP="002573A2">
      <w:pPr>
        <w:ind w:left="1080" w:hanging="360"/>
        <w:rPr>
          <w:rFonts w:hint="eastAsia"/>
          <w:lang w:eastAsia="x-none"/>
        </w:rPr>
      </w:pPr>
      <w:r w:rsidRPr="00247DA1">
        <w:rPr>
          <w:lang w:eastAsia="x-none"/>
        </w:rPr>
        <w:t>o   FFS: QCL relation between beams in Set A and beams in Set B</w:t>
      </w:r>
    </w:p>
    <w:p w14:paraId="086187D1" w14:textId="77777777" w:rsidR="002573A2" w:rsidRPr="0050134F" w:rsidRDefault="002573A2" w:rsidP="002573A2">
      <w:pPr>
        <w:ind w:left="1080" w:hanging="360"/>
        <w:rPr>
          <w:rFonts w:hint="eastAsia"/>
          <w:strike/>
          <w:lang w:eastAsia="x-none"/>
        </w:rPr>
      </w:pPr>
      <w:r w:rsidRPr="0050134F">
        <w:rPr>
          <w:strike/>
          <w:lang w:eastAsia="x-none"/>
        </w:rPr>
        <w:t>o   FFS: construction of Set B (e.g., regular pre-defined codebook, codebook other than regular pre-defined one)</w:t>
      </w:r>
    </w:p>
    <w:p w14:paraId="20A4070A" w14:textId="77777777" w:rsidR="002573A2" w:rsidRPr="00247DA1" w:rsidRDefault="002573A2" w:rsidP="0017119A">
      <w:pPr>
        <w:numPr>
          <w:ilvl w:val="0"/>
          <w:numId w:val="44"/>
        </w:numPr>
        <w:rPr>
          <w:rFonts w:hint="eastAsia"/>
          <w:lang w:eastAsia="x-none"/>
        </w:rPr>
      </w:pPr>
      <w:r w:rsidRPr="00247DA1">
        <w:rPr>
          <w:lang w:eastAsia="x-none"/>
        </w:rPr>
        <w:t>Note1: Set A is for DL beam prediction and Set B is for DL beam measurement.</w:t>
      </w:r>
    </w:p>
    <w:p w14:paraId="4FAEC141" w14:textId="77777777" w:rsidR="002573A2" w:rsidRPr="00247DA1" w:rsidRDefault="002573A2" w:rsidP="0017119A">
      <w:pPr>
        <w:numPr>
          <w:ilvl w:val="0"/>
          <w:numId w:val="44"/>
        </w:numPr>
        <w:rPr>
          <w:rFonts w:hint="eastAsia"/>
          <w:lang w:eastAsia="x-none"/>
        </w:rPr>
      </w:pPr>
      <w:r w:rsidRPr="00247DA1">
        <w:rPr>
          <w:lang w:eastAsia="x-none"/>
        </w:rPr>
        <w:t>Note2: The narrow and wide beam terminology is for SI discussion only and have no specification impact</w:t>
      </w:r>
    </w:p>
    <w:p w14:paraId="7E38C469" w14:textId="77777777" w:rsidR="002573A2" w:rsidRDefault="002573A2" w:rsidP="0017119A">
      <w:pPr>
        <w:numPr>
          <w:ilvl w:val="0"/>
          <w:numId w:val="44"/>
        </w:numPr>
        <w:rPr>
          <w:lang w:eastAsia="x-none"/>
        </w:rPr>
      </w:pPr>
      <w:r w:rsidRPr="00247DA1">
        <w:rPr>
          <w:lang w:eastAsia="x-none"/>
        </w:rPr>
        <w:t>Note3: The codebook constructions of Set A and Set B can be clarified by the companies.</w:t>
      </w:r>
    </w:p>
    <w:p w14:paraId="62D3DC44" w14:textId="77777777" w:rsidR="002573A2" w:rsidRDefault="002573A2" w:rsidP="002573A2">
      <w:pPr>
        <w:rPr>
          <w:lang w:eastAsia="x-none"/>
        </w:rPr>
      </w:pPr>
    </w:p>
    <w:p w14:paraId="74B5FABC" w14:textId="77777777" w:rsidR="002573A2" w:rsidRPr="002573A2" w:rsidRDefault="002573A2" w:rsidP="002573A2">
      <w:pPr>
        <w:shd w:val="clear" w:color="auto" w:fill="FFFFFF"/>
        <w:jc w:val="both"/>
        <w:rPr>
          <w:b/>
          <w:bCs/>
          <w:lang w:eastAsia="x-none"/>
        </w:rPr>
      </w:pPr>
      <w:r w:rsidRPr="002573A2">
        <w:rPr>
          <w:b/>
          <w:bCs/>
          <w:lang w:eastAsia="x-none"/>
        </w:rPr>
        <w:t xml:space="preserve">Conclusion </w:t>
      </w:r>
    </w:p>
    <w:p w14:paraId="0460FCEE" w14:textId="77777777" w:rsidR="002573A2" w:rsidRPr="00EB184F" w:rsidRDefault="002573A2" w:rsidP="002573A2">
      <w:pPr>
        <w:rPr>
          <w:lang w:eastAsia="x-none"/>
        </w:rPr>
      </w:pPr>
      <w:r w:rsidRPr="00EB184F">
        <w:rPr>
          <w:lang w:eastAsia="x-none"/>
        </w:rPr>
        <w:t>Regarding the sub use case BM-Case1, further study the following alternatives for AI/ML input:</w:t>
      </w:r>
    </w:p>
    <w:p w14:paraId="17D3E90A" w14:textId="77777777" w:rsidR="002573A2" w:rsidRPr="00EB184F" w:rsidRDefault="002573A2" w:rsidP="0017119A">
      <w:pPr>
        <w:numPr>
          <w:ilvl w:val="0"/>
          <w:numId w:val="44"/>
        </w:numPr>
        <w:rPr>
          <w:rFonts w:hint="eastAsia"/>
          <w:lang w:eastAsia="x-none"/>
        </w:rPr>
      </w:pPr>
      <w:r w:rsidRPr="00EB184F">
        <w:rPr>
          <w:lang w:eastAsia="x-none"/>
        </w:rPr>
        <w:t>Alt.1: Only L1-RSRP measurement based on Set B</w:t>
      </w:r>
    </w:p>
    <w:p w14:paraId="379FEF69" w14:textId="77777777" w:rsidR="002573A2" w:rsidRPr="00EB184F" w:rsidRDefault="002573A2" w:rsidP="0017119A">
      <w:pPr>
        <w:numPr>
          <w:ilvl w:val="0"/>
          <w:numId w:val="44"/>
        </w:numPr>
        <w:rPr>
          <w:rFonts w:hint="eastAsia"/>
          <w:lang w:eastAsia="x-none"/>
        </w:rPr>
      </w:pPr>
      <w:r w:rsidRPr="00EB184F">
        <w:rPr>
          <w:lang w:eastAsia="x-none"/>
        </w:rPr>
        <w:t>Alt.2: L1-RSRP measurement based on Set B and assistance information</w:t>
      </w:r>
    </w:p>
    <w:p w14:paraId="0DB073A0" w14:textId="77777777" w:rsidR="002573A2" w:rsidRDefault="002573A2" w:rsidP="0017119A">
      <w:pPr>
        <w:numPr>
          <w:ilvl w:val="1"/>
          <w:numId w:val="44"/>
        </w:numPr>
        <w:shd w:val="clear" w:color="auto" w:fill="FFFFFF"/>
        <w:spacing w:before="100" w:beforeAutospacing="1" w:after="100" w:afterAutospacing="1"/>
        <w:rPr>
          <w:rFonts w:ascii="SimSun" w:eastAsia="SimSun" w:hAnsi="SimSun" w:cs="SimSun"/>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5508ADB" w14:textId="77777777" w:rsidR="002573A2" w:rsidRPr="00EB184F" w:rsidRDefault="002573A2" w:rsidP="0017119A">
      <w:pPr>
        <w:numPr>
          <w:ilvl w:val="2"/>
          <w:numId w:val="44"/>
        </w:numPr>
        <w:shd w:val="clear" w:color="auto" w:fill="FFFFFF"/>
        <w:spacing w:before="100" w:beforeAutospacing="1" w:after="100" w:afterAutospacing="1"/>
        <w:rPr>
          <w:rFonts w:ascii="SimSun" w:eastAsia="SimSun" w:hAnsi="SimSun" w:cs="SimSun" w:hint="eastAsia"/>
          <w:color w:val="000000"/>
          <w:sz w:val="24"/>
          <w:lang w:val="en-US" w:eastAsia="zh-CN"/>
        </w:rPr>
      </w:pPr>
      <w:r w:rsidRPr="00EB184F">
        <w:rPr>
          <w:rFonts w:eastAsia="SimSun"/>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DEBC335" w14:textId="77777777" w:rsidR="002573A2" w:rsidRPr="00EB184F" w:rsidRDefault="002573A2" w:rsidP="0017119A">
      <w:pPr>
        <w:numPr>
          <w:ilvl w:val="0"/>
          <w:numId w:val="44"/>
        </w:numPr>
        <w:rPr>
          <w:rFonts w:hint="eastAsia"/>
          <w:lang w:eastAsia="x-none"/>
        </w:rPr>
      </w:pPr>
      <w:r w:rsidRPr="00EB184F">
        <w:rPr>
          <w:lang w:eastAsia="x-none"/>
        </w:rPr>
        <w:t>Alt.3: CIR based on Set B</w:t>
      </w:r>
    </w:p>
    <w:p w14:paraId="18ACA551" w14:textId="77777777" w:rsidR="002573A2" w:rsidRPr="00EB184F" w:rsidRDefault="002573A2" w:rsidP="0017119A">
      <w:pPr>
        <w:numPr>
          <w:ilvl w:val="0"/>
          <w:numId w:val="44"/>
        </w:numPr>
        <w:rPr>
          <w:rFonts w:hint="eastAsia"/>
          <w:lang w:eastAsia="x-none"/>
        </w:rPr>
      </w:pPr>
      <w:r w:rsidRPr="00EB184F">
        <w:rPr>
          <w:lang w:eastAsia="x-none"/>
        </w:rPr>
        <w:t>Alt.4: L1-RSRP measurement based on Set B and the corresponding DL Tx and/or Rx beam ID</w:t>
      </w:r>
    </w:p>
    <w:p w14:paraId="324EDED5" w14:textId="77777777" w:rsidR="002573A2" w:rsidRPr="00EB184F" w:rsidRDefault="002573A2" w:rsidP="0017119A">
      <w:pPr>
        <w:numPr>
          <w:ilvl w:val="0"/>
          <w:numId w:val="44"/>
        </w:numPr>
        <w:rPr>
          <w:rFonts w:hint="eastAsia"/>
          <w:lang w:eastAsia="x-none"/>
        </w:rPr>
      </w:pPr>
      <w:r w:rsidRPr="00EB184F">
        <w:rPr>
          <w:lang w:eastAsia="x-none"/>
        </w:rPr>
        <w:t>Note1: It is up to companies to provide other alternative(s) including the combination of some alternatives</w:t>
      </w:r>
    </w:p>
    <w:p w14:paraId="16C75305" w14:textId="77777777" w:rsidR="002573A2" w:rsidRDefault="002573A2" w:rsidP="0017119A">
      <w:pPr>
        <w:numPr>
          <w:ilvl w:val="0"/>
          <w:numId w:val="44"/>
        </w:numPr>
        <w:rPr>
          <w:lang w:eastAsia="x-none"/>
        </w:rPr>
      </w:pPr>
      <w:r w:rsidRPr="00EB184F">
        <w:rPr>
          <w:lang w:eastAsia="x-none"/>
        </w:rPr>
        <w:t>Note2: All the inputs are “nominal” and only for discussion purpose.</w:t>
      </w:r>
    </w:p>
    <w:p w14:paraId="77C89EC9" w14:textId="77777777" w:rsidR="002573A2" w:rsidRDefault="002573A2" w:rsidP="002573A2">
      <w:pPr>
        <w:rPr>
          <w:lang w:eastAsia="x-none"/>
        </w:rPr>
      </w:pPr>
    </w:p>
    <w:p w14:paraId="66807928" w14:textId="77777777" w:rsidR="002573A2" w:rsidRPr="002573A2" w:rsidRDefault="002573A2" w:rsidP="002573A2">
      <w:pPr>
        <w:shd w:val="clear" w:color="auto" w:fill="FFFFFF"/>
        <w:jc w:val="both"/>
        <w:rPr>
          <w:b/>
          <w:bCs/>
          <w:lang w:eastAsia="x-none"/>
        </w:rPr>
      </w:pPr>
      <w:r w:rsidRPr="002573A2">
        <w:rPr>
          <w:b/>
          <w:bCs/>
          <w:lang w:eastAsia="x-none"/>
        </w:rPr>
        <w:t>Conclusion</w:t>
      </w:r>
    </w:p>
    <w:p w14:paraId="69B4E259" w14:textId="77777777" w:rsidR="002573A2" w:rsidRPr="00887CC0" w:rsidRDefault="002573A2" w:rsidP="002573A2">
      <w:pPr>
        <w:shd w:val="clear" w:color="auto" w:fill="FFFFFF"/>
        <w:jc w:val="both"/>
        <w:rPr>
          <w:lang w:eastAsia="x-none"/>
        </w:rPr>
      </w:pPr>
      <w:r w:rsidRPr="00887CC0">
        <w:rPr>
          <w:lang w:eastAsia="x-none"/>
        </w:rPr>
        <w:t>For the sub use case BM-Case2, further study the following alternatives with potential down-selection:</w:t>
      </w:r>
    </w:p>
    <w:p w14:paraId="5B5C62F9" w14:textId="77777777" w:rsidR="002573A2" w:rsidRDefault="002573A2" w:rsidP="0017119A">
      <w:pPr>
        <w:numPr>
          <w:ilvl w:val="0"/>
          <w:numId w:val="44"/>
        </w:numPr>
        <w:rPr>
          <w:lang w:eastAsia="x-none"/>
        </w:rPr>
      </w:pPr>
      <w:r w:rsidRPr="00887CC0">
        <w:rPr>
          <w:lang w:eastAsia="x-none"/>
        </w:rPr>
        <w:t>Alt.1: Set A and Set B are different (</w:t>
      </w:r>
      <w:proofErr w:type="gramStart"/>
      <w:r w:rsidRPr="00887CC0">
        <w:rPr>
          <w:lang w:eastAsia="x-none"/>
        </w:rPr>
        <w:t>e.g.</w:t>
      </w:r>
      <w:proofErr w:type="gramEnd"/>
      <w:r w:rsidRPr="00887CC0">
        <w:rPr>
          <w:lang w:eastAsia="x-none"/>
        </w:rPr>
        <w:t xml:space="preserve"> Set A consists of narrow beams and Set B consists of wide beams)</w:t>
      </w:r>
    </w:p>
    <w:p w14:paraId="024DC0DA" w14:textId="77777777" w:rsidR="002573A2" w:rsidRPr="00887CC0" w:rsidRDefault="002573A2" w:rsidP="0017119A">
      <w:pPr>
        <w:numPr>
          <w:ilvl w:val="1"/>
          <w:numId w:val="44"/>
        </w:numPr>
        <w:rPr>
          <w:rFonts w:hint="eastAsia"/>
          <w:lang w:eastAsia="x-none"/>
        </w:rPr>
      </w:pPr>
      <w:r w:rsidRPr="00887CC0">
        <w:rPr>
          <w:lang w:eastAsia="x-none"/>
        </w:rPr>
        <w:t>FFS: QCL relation between beams in Set A and beams in Set B</w:t>
      </w:r>
    </w:p>
    <w:p w14:paraId="7BEC2F3A" w14:textId="77777777" w:rsidR="002573A2" w:rsidRDefault="002573A2" w:rsidP="0017119A">
      <w:pPr>
        <w:numPr>
          <w:ilvl w:val="0"/>
          <w:numId w:val="44"/>
        </w:numPr>
        <w:rPr>
          <w:lang w:eastAsia="x-none"/>
        </w:rPr>
      </w:pPr>
      <w:r w:rsidRPr="00887CC0">
        <w:rPr>
          <w:lang w:eastAsia="x-none"/>
        </w:rPr>
        <w:t>Alt.2: Set B is a subset of Set A (Set A and Set B are not the same)</w:t>
      </w:r>
    </w:p>
    <w:p w14:paraId="2EDCC194" w14:textId="77777777" w:rsidR="002573A2" w:rsidRPr="00887CC0" w:rsidRDefault="002573A2" w:rsidP="0017119A">
      <w:pPr>
        <w:numPr>
          <w:ilvl w:val="1"/>
          <w:numId w:val="44"/>
        </w:numPr>
        <w:rPr>
          <w:rFonts w:hint="eastAsia"/>
          <w:lang w:eastAsia="x-none"/>
        </w:rPr>
      </w:pPr>
      <w:r w:rsidRPr="00887CC0">
        <w:rPr>
          <w:lang w:eastAsia="x-none"/>
        </w:rPr>
        <w:t>FFS: how to determine Set B out of the beams in Set A (e.g., fixed pattern, random pattern, …)</w:t>
      </w:r>
    </w:p>
    <w:p w14:paraId="65FB1EC2" w14:textId="77777777" w:rsidR="002573A2" w:rsidRPr="00887CC0" w:rsidRDefault="002573A2" w:rsidP="0017119A">
      <w:pPr>
        <w:numPr>
          <w:ilvl w:val="0"/>
          <w:numId w:val="44"/>
        </w:numPr>
        <w:rPr>
          <w:rFonts w:hint="eastAsia"/>
          <w:lang w:eastAsia="x-none"/>
        </w:rPr>
      </w:pPr>
      <w:r w:rsidRPr="00887CC0">
        <w:rPr>
          <w:lang w:eastAsia="x-none"/>
        </w:rPr>
        <w:t>Alt.3: Set A and Set B are the same</w:t>
      </w:r>
    </w:p>
    <w:p w14:paraId="6DD7EA11" w14:textId="77777777" w:rsidR="002573A2" w:rsidRPr="00887CC0" w:rsidRDefault="002573A2" w:rsidP="0017119A">
      <w:pPr>
        <w:numPr>
          <w:ilvl w:val="0"/>
          <w:numId w:val="44"/>
        </w:numPr>
        <w:rPr>
          <w:rFonts w:hint="eastAsia"/>
          <w:lang w:eastAsia="x-none"/>
        </w:rPr>
      </w:pPr>
      <w:r w:rsidRPr="00887CC0">
        <w:rPr>
          <w:lang w:eastAsia="x-none"/>
        </w:rPr>
        <w:t>Note1: Predicted beam(s) are selected from Set A and measured beams used as input are selected from Set B.</w:t>
      </w:r>
    </w:p>
    <w:p w14:paraId="0F3B761B" w14:textId="77777777" w:rsidR="002573A2" w:rsidRPr="00887CC0" w:rsidRDefault="002573A2" w:rsidP="0017119A">
      <w:pPr>
        <w:numPr>
          <w:ilvl w:val="0"/>
          <w:numId w:val="44"/>
        </w:numPr>
        <w:rPr>
          <w:rFonts w:hint="eastAsia"/>
          <w:lang w:eastAsia="x-none"/>
        </w:rPr>
      </w:pPr>
      <w:r w:rsidRPr="00887CC0">
        <w:rPr>
          <w:lang w:eastAsia="x-none"/>
        </w:rPr>
        <w:t>Note2: It is up to companies to provide other alternative(s)</w:t>
      </w:r>
    </w:p>
    <w:p w14:paraId="772E9AE2" w14:textId="77777777" w:rsidR="002573A2" w:rsidRPr="00887CC0" w:rsidRDefault="002573A2" w:rsidP="0017119A">
      <w:pPr>
        <w:numPr>
          <w:ilvl w:val="0"/>
          <w:numId w:val="44"/>
        </w:numPr>
        <w:rPr>
          <w:rFonts w:hint="eastAsia"/>
          <w:lang w:eastAsia="x-none"/>
        </w:rPr>
      </w:pPr>
      <w:r w:rsidRPr="00887CC0">
        <w:rPr>
          <w:lang w:eastAsia="x-none"/>
        </w:rPr>
        <w:t>Note3: The narrow and wide beam terminology is for SI discussion only and have no specification impact</w:t>
      </w:r>
    </w:p>
    <w:p w14:paraId="51F8CF54" w14:textId="77777777" w:rsidR="002573A2" w:rsidRDefault="002573A2" w:rsidP="002573A2">
      <w:pPr>
        <w:rPr>
          <w:lang w:val="en-US" w:eastAsia="x-none"/>
        </w:rPr>
      </w:pPr>
    </w:p>
    <w:p w14:paraId="5136B3D7" w14:textId="77777777" w:rsidR="002573A2" w:rsidRPr="002573A2" w:rsidRDefault="002573A2" w:rsidP="002573A2">
      <w:pPr>
        <w:rPr>
          <w:b/>
          <w:bCs/>
          <w:lang w:eastAsia="x-none"/>
        </w:rPr>
      </w:pPr>
      <w:r w:rsidRPr="002573A2">
        <w:rPr>
          <w:b/>
          <w:bCs/>
          <w:lang w:eastAsia="x-none"/>
        </w:rPr>
        <w:t xml:space="preserve">Conclusion </w:t>
      </w:r>
    </w:p>
    <w:p w14:paraId="3A9E0F48" w14:textId="77777777" w:rsidR="002573A2" w:rsidRPr="00D10F78" w:rsidRDefault="002573A2" w:rsidP="002573A2">
      <w:pPr>
        <w:rPr>
          <w:lang w:eastAsia="x-none"/>
        </w:rPr>
      </w:pPr>
      <w:r w:rsidRPr="00D10F78">
        <w:rPr>
          <w:lang w:eastAsia="x-none"/>
        </w:rPr>
        <w:t>Regarding the sub use case BM-Case2, further study the following alternatives of measurement results for AI/ML input (for each past measurement instance):</w:t>
      </w:r>
    </w:p>
    <w:p w14:paraId="5CBCFE44" w14:textId="77777777" w:rsidR="002573A2" w:rsidRPr="00D10F78" w:rsidRDefault="002573A2" w:rsidP="0017119A">
      <w:pPr>
        <w:numPr>
          <w:ilvl w:val="0"/>
          <w:numId w:val="44"/>
        </w:numPr>
        <w:rPr>
          <w:rFonts w:hint="eastAsia"/>
          <w:lang w:eastAsia="x-none"/>
        </w:rPr>
      </w:pPr>
      <w:r w:rsidRPr="00D10F78">
        <w:rPr>
          <w:lang w:eastAsia="x-none"/>
        </w:rPr>
        <w:t>Alt.1: Only L1-RSRP measurement based on Set B</w:t>
      </w:r>
    </w:p>
    <w:p w14:paraId="597370FC" w14:textId="77777777" w:rsidR="002573A2" w:rsidRPr="00D10F78" w:rsidRDefault="002573A2" w:rsidP="0017119A">
      <w:pPr>
        <w:numPr>
          <w:ilvl w:val="0"/>
          <w:numId w:val="44"/>
        </w:numPr>
        <w:rPr>
          <w:lang w:eastAsia="x-none"/>
        </w:rPr>
      </w:pPr>
      <w:r w:rsidRPr="00D10F78">
        <w:rPr>
          <w:lang w:eastAsia="x-none"/>
        </w:rPr>
        <w:t>Alt 2: L1-RSRP measurement based on Set B and assistance information</w:t>
      </w:r>
    </w:p>
    <w:p w14:paraId="3CC25E2C" w14:textId="77777777" w:rsidR="002573A2" w:rsidRPr="00D10F78" w:rsidRDefault="002573A2" w:rsidP="0017119A">
      <w:pPr>
        <w:numPr>
          <w:ilvl w:val="1"/>
          <w:numId w:val="44"/>
        </w:numPr>
        <w:ind w:left="709" w:hanging="360"/>
        <w:rPr>
          <w:rFonts w:ascii="SimSun" w:eastAsia="SimSun" w:hAnsi="SimSun" w:cs="SimSun"/>
          <w:color w:val="000000"/>
          <w:sz w:val="24"/>
          <w:lang w:val="en-US" w:eastAsia="zh-CN"/>
        </w:rPr>
      </w:pPr>
      <w:r w:rsidRPr="00D10F78">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w:t>
      </w:r>
      <w:r w:rsidRPr="00D10F78">
        <w:rPr>
          <w:lang w:eastAsia="x-none"/>
        </w:rPr>
        <w:lastRenderedPageBreak/>
        <w:t>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7A383AC" w14:textId="77777777" w:rsidR="002573A2" w:rsidRPr="00D10F78" w:rsidRDefault="002573A2" w:rsidP="0017119A">
      <w:pPr>
        <w:numPr>
          <w:ilvl w:val="2"/>
          <w:numId w:val="44"/>
        </w:numPr>
        <w:rPr>
          <w:rFonts w:hint="eastAsia"/>
          <w:lang w:eastAsia="x-none"/>
        </w:rPr>
      </w:pPr>
      <w:r w:rsidRPr="00D10F78">
        <w:rPr>
          <w:lang w:eastAsia="x-none"/>
        </w:rPr>
        <w:t>Note: The provision of assistance information may be infeasible due to the concern of disclosing proprietary information to the other side.</w:t>
      </w:r>
    </w:p>
    <w:p w14:paraId="26FF0E1D" w14:textId="77777777" w:rsidR="002573A2" w:rsidRPr="00D10F78" w:rsidRDefault="002573A2" w:rsidP="0017119A">
      <w:pPr>
        <w:numPr>
          <w:ilvl w:val="0"/>
          <w:numId w:val="44"/>
        </w:numPr>
        <w:rPr>
          <w:rFonts w:hint="eastAsia"/>
          <w:lang w:eastAsia="x-none"/>
        </w:rPr>
      </w:pPr>
      <w:r w:rsidRPr="00D10F78">
        <w:rPr>
          <w:lang w:eastAsia="x-none"/>
        </w:rPr>
        <w:t>Alt.3: L1-RSRP measurement based on Set B and the corresponding DL Tx and/or Rx beam ID</w:t>
      </w:r>
    </w:p>
    <w:p w14:paraId="21CD43F5" w14:textId="77777777" w:rsidR="002573A2" w:rsidRPr="00D10F78" w:rsidRDefault="002573A2" w:rsidP="0017119A">
      <w:pPr>
        <w:numPr>
          <w:ilvl w:val="0"/>
          <w:numId w:val="44"/>
        </w:numPr>
        <w:rPr>
          <w:rFonts w:hint="eastAsia"/>
          <w:lang w:eastAsia="x-none"/>
        </w:rPr>
      </w:pPr>
      <w:r w:rsidRPr="00D10F78">
        <w:rPr>
          <w:lang w:eastAsia="x-none"/>
        </w:rPr>
        <w:t>Note1: It is up to companies to provide other alternative(s) including the combination of some alternatives</w:t>
      </w:r>
    </w:p>
    <w:p w14:paraId="2DAC385D" w14:textId="5AB4C42D" w:rsidR="0050217F" w:rsidRPr="0050217F" w:rsidRDefault="002573A2" w:rsidP="002573A2">
      <w:pPr>
        <w:rPr>
          <w:rFonts w:eastAsia="Yu Mincho"/>
          <w:b/>
          <w:bCs/>
          <w:u w:val="single"/>
          <w:lang w:eastAsia="ja-JP"/>
        </w:rPr>
      </w:pPr>
      <w:r w:rsidRPr="00D10F78">
        <w:rPr>
          <w:lang w:eastAsia="x-none"/>
        </w:rPr>
        <w:t>Note2: All the inputs are “nominal” and only for discussion purpose.</w:t>
      </w:r>
    </w:p>
    <w:p w14:paraId="2C24662A" w14:textId="2B44B0D9" w:rsidR="0050217F" w:rsidRDefault="0050217F" w:rsidP="009F6C32">
      <w:pPr>
        <w:rPr>
          <w:rFonts w:eastAsia="Yu Mincho"/>
          <w:b/>
          <w:bCs/>
          <w:u w:val="single"/>
          <w:lang w:eastAsia="ja-JP"/>
        </w:rPr>
      </w:pPr>
    </w:p>
    <w:p w14:paraId="10D63DD2" w14:textId="003C9212" w:rsidR="00377870" w:rsidRDefault="00377870" w:rsidP="00377870">
      <w:pPr>
        <w:contextualSpacing/>
        <w:rPr>
          <w:b/>
          <w:bCs/>
          <w:u w:val="single"/>
        </w:rPr>
      </w:pPr>
      <w:r w:rsidRPr="00377870">
        <w:rPr>
          <w:b/>
          <w:bCs/>
          <w:u w:val="single"/>
        </w:rPr>
        <w:t>AI/ML for positioning accuracy enhancement</w:t>
      </w:r>
    </w:p>
    <w:p w14:paraId="2EBC74BD" w14:textId="77777777" w:rsidR="003A4B3A" w:rsidRDefault="003A4B3A" w:rsidP="00377870">
      <w:pPr>
        <w:contextualSpacing/>
        <w:rPr>
          <w:b/>
          <w:bCs/>
          <w:u w:val="single"/>
        </w:rPr>
      </w:pPr>
    </w:p>
    <w:p w14:paraId="2EC9DBAC" w14:textId="77777777" w:rsidR="003A4B3A" w:rsidRPr="005462E8" w:rsidRDefault="003A4B3A" w:rsidP="003A4B3A">
      <w:pPr>
        <w:rPr>
          <w:b/>
          <w:bCs/>
          <w:highlight w:val="green"/>
          <w:lang w:eastAsia="ja-JP"/>
        </w:rPr>
      </w:pPr>
      <w:r w:rsidRPr="005462E8">
        <w:rPr>
          <w:b/>
          <w:bCs/>
          <w:highlight w:val="green"/>
          <w:lang w:eastAsia="ja-JP"/>
        </w:rPr>
        <w:t>Agreement</w:t>
      </w:r>
    </w:p>
    <w:p w14:paraId="10FD2A3B" w14:textId="77777777" w:rsidR="003A4B3A" w:rsidRPr="005462E8" w:rsidRDefault="003A4B3A" w:rsidP="003A4B3A">
      <w:pPr>
        <w:rPr>
          <w:lang w:eastAsia="ja-JP"/>
        </w:rPr>
      </w:pPr>
      <w:r w:rsidRPr="005462E8">
        <w:rPr>
          <w:lang w:eastAsia="ja-JP"/>
        </w:rPr>
        <w:t xml:space="preserve">The </w:t>
      </w:r>
      <w:proofErr w:type="spellStart"/>
      <w:r w:rsidRPr="005462E8">
        <w:rPr>
          <w:lang w:eastAsia="ja-JP"/>
        </w:rPr>
        <w:t>IIoT</w:t>
      </w:r>
      <w:proofErr w:type="spellEnd"/>
      <w:r w:rsidRPr="005462E8">
        <w:rPr>
          <w:lang w:eastAsia="ja-JP"/>
        </w:rPr>
        <w:t xml:space="preserve"> indoor factory (</w:t>
      </w:r>
      <w:proofErr w:type="spellStart"/>
      <w:r w:rsidRPr="005462E8">
        <w:rPr>
          <w:lang w:eastAsia="ja-JP"/>
        </w:rPr>
        <w:t>InF</w:t>
      </w:r>
      <w:proofErr w:type="spellEnd"/>
      <w:r w:rsidRPr="005462E8">
        <w:rPr>
          <w:lang w:eastAsia="ja-JP"/>
        </w:rPr>
        <w:t xml:space="preserve">) scenario is a prioritized scenario for evaluation of AI/ML based positioning. </w:t>
      </w:r>
    </w:p>
    <w:p w14:paraId="3BC7DB7A" w14:textId="77777777" w:rsidR="003A4B3A" w:rsidRPr="005462E8" w:rsidRDefault="003A4B3A" w:rsidP="003A4B3A">
      <w:pPr>
        <w:rPr>
          <w:lang w:eastAsia="ja-JP"/>
        </w:rPr>
      </w:pPr>
    </w:p>
    <w:p w14:paraId="7D3BB26E" w14:textId="77777777" w:rsidR="003A4B3A" w:rsidRPr="005462E8" w:rsidRDefault="003A4B3A" w:rsidP="003A4B3A">
      <w:pPr>
        <w:rPr>
          <w:b/>
          <w:bCs/>
          <w:highlight w:val="green"/>
          <w:lang w:eastAsia="ja-JP"/>
        </w:rPr>
      </w:pPr>
      <w:r w:rsidRPr="005462E8">
        <w:rPr>
          <w:b/>
          <w:bCs/>
          <w:highlight w:val="green"/>
          <w:lang w:eastAsia="ja-JP"/>
        </w:rPr>
        <w:t>Agreement</w:t>
      </w:r>
    </w:p>
    <w:p w14:paraId="7639215D" w14:textId="77777777" w:rsidR="003A4B3A" w:rsidRPr="005462E8" w:rsidRDefault="003A4B3A" w:rsidP="003A4B3A">
      <w:pPr>
        <w:rPr>
          <w:lang w:eastAsia="ja-JP"/>
        </w:rPr>
      </w:pPr>
      <w:r w:rsidRPr="005462E8">
        <w:rPr>
          <w:lang w:eastAsia="ja-JP"/>
        </w:rPr>
        <w:t xml:space="preserve">For evaluation of AI/ML based positioning, at least the </w:t>
      </w:r>
      <w:proofErr w:type="spellStart"/>
      <w:r w:rsidRPr="005462E8">
        <w:rPr>
          <w:lang w:eastAsia="ja-JP"/>
        </w:rPr>
        <w:t>InF</w:t>
      </w:r>
      <w:proofErr w:type="spellEnd"/>
      <w:r w:rsidRPr="005462E8">
        <w:rPr>
          <w:lang w:eastAsia="ja-JP"/>
        </w:rPr>
        <w:t xml:space="preserve">-DH sub-scenario is prioritized in the </w:t>
      </w:r>
      <w:proofErr w:type="spellStart"/>
      <w:r w:rsidRPr="005462E8">
        <w:rPr>
          <w:lang w:eastAsia="ja-JP"/>
        </w:rPr>
        <w:t>InF</w:t>
      </w:r>
      <w:proofErr w:type="spellEnd"/>
      <w:r w:rsidRPr="005462E8">
        <w:rPr>
          <w:lang w:eastAsia="ja-JP"/>
        </w:rPr>
        <w:t xml:space="preserve"> deployment scenario for FR1 and FR2.</w:t>
      </w:r>
    </w:p>
    <w:p w14:paraId="08C1F349" w14:textId="77777777" w:rsidR="003A4B3A" w:rsidRPr="005462E8" w:rsidRDefault="003A4B3A" w:rsidP="003A4B3A">
      <w:pPr>
        <w:rPr>
          <w:rFonts w:eastAsia="Yu Mincho"/>
          <w:lang w:eastAsia="ja-JP"/>
        </w:rPr>
      </w:pPr>
    </w:p>
    <w:p w14:paraId="139EECCC"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52EF0734" w14:textId="77777777" w:rsidR="003A4B3A" w:rsidRPr="005462E8" w:rsidRDefault="003A4B3A" w:rsidP="003A4B3A">
      <w:pPr>
        <w:rPr>
          <w:lang w:val="en-US" w:eastAsia="ja-JP"/>
        </w:rPr>
      </w:pPr>
      <w:r w:rsidRPr="005462E8">
        <w:rPr>
          <w:lang w:eastAsia="ja-JP"/>
        </w:rPr>
        <w:t xml:space="preserve">For </w:t>
      </w:r>
      <w:proofErr w:type="spellStart"/>
      <w:r w:rsidRPr="005462E8">
        <w:rPr>
          <w:lang w:eastAsia="ja-JP"/>
        </w:rPr>
        <w:t>InF</w:t>
      </w:r>
      <w:proofErr w:type="spellEnd"/>
      <w:r w:rsidRPr="005462E8">
        <w:rPr>
          <w:lang w:eastAsia="ja-JP"/>
        </w:rPr>
        <w:t xml:space="preserve">-DH channel, the prioritized </w:t>
      </w:r>
      <w:r w:rsidRPr="005462E8">
        <w:rPr>
          <w:lang w:val="en-US" w:eastAsia="ja-JP"/>
        </w:rPr>
        <w:t>clutter parameters {density, height, size} are:</w:t>
      </w:r>
    </w:p>
    <w:p w14:paraId="36F43F77" w14:textId="77777777" w:rsidR="003A4B3A" w:rsidRPr="005462E8" w:rsidRDefault="003A4B3A" w:rsidP="0017119A">
      <w:pPr>
        <w:pStyle w:val="ListParagraph"/>
        <w:widowControl/>
        <w:numPr>
          <w:ilvl w:val="0"/>
          <w:numId w:val="47"/>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{60%, 6m, 2m</w:t>
      </w:r>
      <w:proofErr w:type="gramStart"/>
      <w:r w:rsidRPr="005462E8">
        <w:rPr>
          <w:rFonts w:ascii="Times New Roman" w:hAnsi="Times New Roman"/>
          <w:sz w:val="20"/>
          <w:szCs w:val="20"/>
        </w:rPr>
        <w:t>};</w:t>
      </w:r>
      <w:proofErr w:type="gramEnd"/>
    </w:p>
    <w:p w14:paraId="53338F72" w14:textId="77777777" w:rsidR="003A4B3A" w:rsidRPr="005462E8" w:rsidRDefault="003A4B3A" w:rsidP="0017119A">
      <w:pPr>
        <w:pStyle w:val="ListParagraph"/>
        <w:widowControl/>
        <w:numPr>
          <w:ilvl w:val="0"/>
          <w:numId w:val="47"/>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 xml:space="preserve">{40%, 2m, 2m}. </w:t>
      </w:r>
    </w:p>
    <w:p w14:paraId="7C12F2BC" w14:textId="77777777" w:rsidR="003A4B3A" w:rsidRPr="005462E8" w:rsidRDefault="003A4B3A" w:rsidP="0017119A">
      <w:pPr>
        <w:pStyle w:val="ListParagraph"/>
        <w:widowControl/>
        <w:numPr>
          <w:ilvl w:val="1"/>
          <w:numId w:val="47"/>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Note: an individual company may treat {40%, 2m, 2m} as optional in their evaluation considering their specific AI/ML design.</w:t>
      </w:r>
    </w:p>
    <w:p w14:paraId="7DF70CD4" w14:textId="77777777" w:rsidR="003A4B3A" w:rsidRPr="005462E8" w:rsidRDefault="003A4B3A" w:rsidP="003A4B3A">
      <w:pPr>
        <w:rPr>
          <w:lang w:val="en-US" w:eastAsia="ja-JP"/>
        </w:rPr>
      </w:pPr>
    </w:p>
    <w:p w14:paraId="607C1B4B"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142FF599" w14:textId="77777777" w:rsidR="003A4B3A" w:rsidRPr="005462E8" w:rsidRDefault="003A4B3A" w:rsidP="003A4B3A">
      <w:r w:rsidRPr="005462E8">
        <w:rPr>
          <w:lang w:eastAsia="ja-JP"/>
        </w:rPr>
        <w:t>For evaluation of AI/ML based positioning, r</w:t>
      </w:r>
      <w:r w:rsidRPr="005462E8">
        <w:t>euse the common scenario parameters defined in Table 6-1 of TR 38.857.</w:t>
      </w:r>
    </w:p>
    <w:p w14:paraId="0EEDB0E6" w14:textId="77777777" w:rsidR="003A4B3A" w:rsidRPr="005462E8" w:rsidRDefault="003A4B3A" w:rsidP="003A4B3A">
      <w:pPr>
        <w:rPr>
          <w:lang w:eastAsia="ja-JP"/>
        </w:rPr>
      </w:pPr>
    </w:p>
    <w:p w14:paraId="4FA81184"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7DB4C400" w14:textId="77777777" w:rsidR="003A4B3A" w:rsidRPr="005462E8" w:rsidRDefault="003A4B3A" w:rsidP="003A4B3A">
      <w:pPr>
        <w:rPr>
          <w:color w:val="000000"/>
        </w:rPr>
      </w:pPr>
      <w:r w:rsidRPr="005462E8">
        <w:t xml:space="preserve">For evaluation of </w:t>
      </w:r>
      <w:proofErr w:type="spellStart"/>
      <w:r w:rsidRPr="005462E8">
        <w:t>InF</w:t>
      </w:r>
      <w:proofErr w:type="spellEnd"/>
      <w:r w:rsidRPr="005462E8">
        <w:t>-DH sce</w:t>
      </w:r>
      <w:r w:rsidRPr="005462E8">
        <w:rPr>
          <w:color w:val="000000"/>
        </w:rPr>
        <w:t xml:space="preserve">nario, the parameters are modified from </w:t>
      </w:r>
      <w:r w:rsidRPr="005462E8">
        <w:rPr>
          <w:color w:val="000000"/>
          <w:lang w:val="en-US"/>
        </w:rPr>
        <w:t>TR 38.857 Table 6.1-1</w:t>
      </w:r>
      <w:r w:rsidRPr="005462E8">
        <w:rPr>
          <w:color w:val="000000"/>
        </w:rPr>
        <w:t xml:space="preserve"> as shown in the table below.</w:t>
      </w:r>
    </w:p>
    <w:p w14:paraId="1AD0260B" w14:textId="77777777" w:rsidR="003A4B3A" w:rsidRPr="005462E8" w:rsidRDefault="003A4B3A" w:rsidP="0017119A">
      <w:pPr>
        <w:pStyle w:val="ListParagraph"/>
        <w:widowControl/>
        <w:numPr>
          <w:ilvl w:val="1"/>
          <w:numId w:val="46"/>
        </w:numPr>
        <w:overflowPunct w:val="0"/>
        <w:autoSpaceDE w:val="0"/>
        <w:autoSpaceDN w:val="0"/>
        <w:adjustRightInd w:val="0"/>
        <w:ind w:leftChars="0"/>
        <w:textAlignment w:val="baseline"/>
        <w:rPr>
          <w:rFonts w:ascii="Times New Roman" w:hAnsi="Times New Roman"/>
          <w:color w:val="000000"/>
          <w:sz w:val="20"/>
          <w:szCs w:val="20"/>
        </w:rPr>
      </w:pPr>
      <w:r w:rsidRPr="005462E8">
        <w:rPr>
          <w:rFonts w:ascii="Times New Roman" w:hAnsi="Times New Roman"/>
          <w:color w:val="000000"/>
          <w:sz w:val="20"/>
          <w:szCs w:val="20"/>
        </w:rPr>
        <w:t xml:space="preserve">The parameters in the table are applicable to </w:t>
      </w:r>
      <w:proofErr w:type="spellStart"/>
      <w:r w:rsidRPr="005462E8">
        <w:rPr>
          <w:rFonts w:ascii="Times New Roman" w:hAnsi="Times New Roman"/>
          <w:color w:val="000000"/>
          <w:sz w:val="20"/>
          <w:szCs w:val="20"/>
        </w:rPr>
        <w:t>InF</w:t>
      </w:r>
      <w:proofErr w:type="spellEnd"/>
      <w:r w:rsidRPr="005462E8">
        <w:rPr>
          <w:rFonts w:ascii="Times New Roman" w:hAnsi="Times New Roman"/>
          <w:color w:val="000000"/>
          <w:sz w:val="20"/>
          <w:szCs w:val="20"/>
        </w:rPr>
        <w:t xml:space="preserve">-DH at least. If another </w:t>
      </w:r>
      <w:proofErr w:type="spellStart"/>
      <w:r w:rsidRPr="005462E8">
        <w:rPr>
          <w:rFonts w:ascii="Times New Roman" w:hAnsi="Times New Roman"/>
          <w:color w:val="000000"/>
          <w:sz w:val="20"/>
          <w:szCs w:val="20"/>
        </w:rPr>
        <w:t>InF</w:t>
      </w:r>
      <w:proofErr w:type="spellEnd"/>
      <w:r w:rsidRPr="005462E8">
        <w:rPr>
          <w:rFonts w:ascii="Times New Roman" w:hAnsi="Times New Roman"/>
          <w:color w:val="000000"/>
          <w:sz w:val="20"/>
          <w:szCs w:val="20"/>
        </w:rPr>
        <w:t xml:space="preserve"> sub-scenario is prioritized in addition to </w:t>
      </w:r>
      <w:proofErr w:type="spellStart"/>
      <w:r w:rsidRPr="005462E8">
        <w:rPr>
          <w:rFonts w:ascii="Times New Roman" w:hAnsi="Times New Roman"/>
          <w:color w:val="000000"/>
          <w:sz w:val="20"/>
          <w:szCs w:val="20"/>
        </w:rPr>
        <w:t>InF</w:t>
      </w:r>
      <w:proofErr w:type="spellEnd"/>
      <w:r w:rsidRPr="005462E8">
        <w:rPr>
          <w:rFonts w:ascii="Times New Roman" w:hAnsi="Times New Roman"/>
          <w:color w:val="000000"/>
          <w:sz w:val="20"/>
          <w:szCs w:val="20"/>
        </w:rPr>
        <w:t>-DH, some parameters in the table below may be updated.</w:t>
      </w:r>
    </w:p>
    <w:p w14:paraId="3E503928" w14:textId="77777777" w:rsidR="003A4B3A" w:rsidRPr="005462E8" w:rsidRDefault="003A4B3A" w:rsidP="003A4B3A">
      <w:pPr>
        <w:rPr>
          <w:color w:val="000000"/>
          <w:highlight w:val="cyan"/>
          <w:lang w:eastAsia="x-none"/>
        </w:rPr>
      </w:pPr>
    </w:p>
    <w:p w14:paraId="26AD801C" w14:textId="77777777" w:rsidR="003A4B3A" w:rsidRPr="005462E8" w:rsidRDefault="003A4B3A" w:rsidP="003A4B3A">
      <w:pPr>
        <w:pStyle w:val="TH"/>
        <w:rPr>
          <w:rFonts w:ascii="Times New Roman" w:hAnsi="Times New Roman"/>
          <w:color w:val="000000"/>
          <w:lang w:val="en-US"/>
        </w:rPr>
      </w:pPr>
      <w:r w:rsidRPr="005462E8">
        <w:rPr>
          <w:rFonts w:ascii="Times New Roman" w:hAnsi="Times New Roman"/>
          <w:color w:val="000000"/>
          <w:lang w:val="en-US"/>
        </w:rPr>
        <w:lastRenderedPageBreak/>
        <w:t xml:space="preserve">Parameters common to </w:t>
      </w:r>
      <w:proofErr w:type="spellStart"/>
      <w:r w:rsidRPr="005462E8">
        <w:rPr>
          <w:rFonts w:ascii="Times New Roman" w:hAnsi="Times New Roman"/>
          <w:color w:val="000000"/>
          <w:lang w:val="en-US"/>
        </w:rPr>
        <w:t>InF</w:t>
      </w:r>
      <w:proofErr w:type="spellEnd"/>
      <w:r w:rsidRPr="005462E8">
        <w:rPr>
          <w:rFonts w:ascii="Times New Roman" w:hAnsi="Times New Roman"/>
          <w:color w:val="000000"/>
          <w:lang w:val="en-US"/>
        </w:rPr>
        <w:t xml:space="preserve"> scenario (Modified from TR 38.857 Table 6.1-1)</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3A4B3A" w:rsidRPr="005462E8" w14:paraId="36110A05" w14:textId="77777777" w:rsidTr="005711E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9187E12" w14:textId="77777777" w:rsidR="003A4B3A" w:rsidRPr="005462E8" w:rsidRDefault="003A4B3A" w:rsidP="005711E7">
            <w:pPr>
              <w:pStyle w:val="TAH"/>
              <w:rPr>
                <w:rFonts w:ascii="Times New Roman" w:hAnsi="Times New Roman"/>
                <w:color w:val="000000"/>
                <w:sz w:val="20"/>
                <w:lang w:val="en-US"/>
              </w:rPr>
            </w:pPr>
            <w:r w:rsidRPr="005462E8">
              <w:rPr>
                <w:rFonts w:ascii="Times New Roman" w:hAnsi="Times New Roman"/>
                <w:color w:val="000000"/>
                <w:sz w:val="20"/>
                <w:lang w:val="en-US"/>
              </w:rP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6BA978D0" w14:textId="77777777" w:rsidR="003A4B3A" w:rsidRPr="005462E8" w:rsidRDefault="003A4B3A" w:rsidP="005711E7">
            <w:pPr>
              <w:pStyle w:val="TAH"/>
              <w:rPr>
                <w:rFonts w:ascii="Times New Roman" w:hAnsi="Times New Roman"/>
                <w:color w:val="000000"/>
                <w:sz w:val="20"/>
              </w:rPr>
            </w:pPr>
            <w:r w:rsidRPr="005462E8">
              <w:rPr>
                <w:rFonts w:ascii="Times New Roman" w:hAnsi="Times New Roman"/>
                <w:color w:val="000000"/>
                <w:sz w:val="20"/>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5F8CC290" w14:textId="77777777" w:rsidR="003A4B3A" w:rsidRPr="005462E8" w:rsidRDefault="003A4B3A" w:rsidP="005711E7">
            <w:pPr>
              <w:pStyle w:val="TAH"/>
              <w:rPr>
                <w:rFonts w:ascii="Times New Roman" w:hAnsi="Times New Roman"/>
                <w:color w:val="000000"/>
                <w:sz w:val="20"/>
              </w:rPr>
            </w:pPr>
            <w:r w:rsidRPr="005462E8">
              <w:rPr>
                <w:rFonts w:ascii="Times New Roman" w:hAnsi="Times New Roman"/>
                <w:color w:val="000000"/>
                <w:sz w:val="20"/>
              </w:rPr>
              <w:t>FR2 Specific Values</w:t>
            </w:r>
          </w:p>
        </w:tc>
      </w:tr>
      <w:tr w:rsidR="003A4B3A" w:rsidRPr="005462E8" w14:paraId="05E5CA54" w14:textId="77777777" w:rsidTr="005711E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6BA3762" w14:textId="77777777" w:rsidR="003A4B3A" w:rsidRPr="005462E8" w:rsidRDefault="003A4B3A" w:rsidP="005711E7">
            <w:pPr>
              <w:pStyle w:val="TAH"/>
              <w:rPr>
                <w:rFonts w:ascii="Times New Roman" w:hAnsi="Times New Roman"/>
                <w:b w:val="0"/>
                <w:color w:val="000000"/>
                <w:sz w:val="20"/>
              </w:rPr>
            </w:pPr>
            <w:r w:rsidRPr="005462E8">
              <w:rPr>
                <w:rFonts w:ascii="Times New Roman" w:hAnsi="Times New Roman"/>
                <w:b w:val="0"/>
                <w:color w:val="000000"/>
                <w:sz w:val="20"/>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0EB9512" w14:textId="77777777" w:rsidR="003A4B3A" w:rsidRPr="005462E8" w:rsidRDefault="003A4B3A" w:rsidP="005711E7">
            <w:pPr>
              <w:pStyle w:val="TAH"/>
              <w:jc w:val="left"/>
              <w:rPr>
                <w:rFonts w:ascii="Times New Roman" w:hAnsi="Times New Roman"/>
                <w:b w:val="0"/>
                <w:color w:val="000000"/>
                <w:sz w:val="20"/>
                <w:lang w:val="de-DE"/>
              </w:rPr>
            </w:pPr>
            <w:r w:rsidRPr="005462E8">
              <w:rPr>
                <w:rFonts w:ascii="Times New Roman" w:hAnsi="Times New Roman"/>
                <w:b w:val="0"/>
                <w:color w:val="000000"/>
                <w:sz w:val="20"/>
                <w:lang w:val="de-DE"/>
              </w:rPr>
              <w:t>InF-DH</w:t>
            </w:r>
          </w:p>
        </w:tc>
        <w:tc>
          <w:tcPr>
            <w:tcW w:w="4082" w:type="dxa"/>
            <w:tcBorders>
              <w:top w:val="single" w:sz="4" w:space="0" w:color="auto"/>
              <w:left w:val="single" w:sz="4" w:space="0" w:color="auto"/>
              <w:bottom w:val="single" w:sz="4" w:space="0" w:color="auto"/>
              <w:right w:val="single" w:sz="4" w:space="0" w:color="auto"/>
            </w:tcBorders>
          </w:tcPr>
          <w:p w14:paraId="18C2D804" w14:textId="77777777" w:rsidR="003A4B3A" w:rsidRPr="005462E8" w:rsidRDefault="003A4B3A" w:rsidP="005711E7">
            <w:pPr>
              <w:pStyle w:val="TAH"/>
              <w:jc w:val="left"/>
              <w:rPr>
                <w:rFonts w:ascii="Times New Roman" w:hAnsi="Times New Roman"/>
                <w:b w:val="0"/>
                <w:color w:val="000000"/>
                <w:sz w:val="20"/>
                <w:lang w:val="de-DE"/>
              </w:rPr>
            </w:pPr>
            <w:r w:rsidRPr="005462E8">
              <w:rPr>
                <w:rFonts w:ascii="Times New Roman" w:hAnsi="Times New Roman"/>
                <w:b w:val="0"/>
                <w:color w:val="000000"/>
                <w:sz w:val="20"/>
                <w:lang w:val="de-DE"/>
              </w:rPr>
              <w:t>InF-DH</w:t>
            </w:r>
          </w:p>
        </w:tc>
      </w:tr>
      <w:tr w:rsidR="003A4B3A" w:rsidRPr="005462E8" w14:paraId="04C0AE9D" w14:textId="77777777" w:rsidTr="005711E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5B8FA6D2"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30FFA9DF"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5B2492D9" w14:textId="77777777" w:rsidR="003A4B3A" w:rsidRPr="005462E8" w:rsidRDefault="003A4B3A" w:rsidP="005711E7">
            <w:pPr>
              <w:pStyle w:val="TAL"/>
              <w:rPr>
                <w:rFonts w:ascii="Times New Roman" w:hAnsi="Times New Roman"/>
                <w:color w:val="000000"/>
                <w:sz w:val="20"/>
                <w:lang w:val="de-DE"/>
              </w:rPr>
            </w:pPr>
            <w:r w:rsidRPr="005462E8">
              <w:rPr>
                <w:rFonts w:ascii="Times New Roman" w:hAnsi="Times New Roman"/>
                <w:color w:val="000000"/>
                <w:sz w:val="20"/>
                <w:lang w:val="de-DE"/>
              </w:rPr>
              <w:t xml:space="preserve">InF-DH: </w:t>
            </w:r>
          </w:p>
          <w:p w14:paraId="25226992" w14:textId="77777777" w:rsidR="003A4B3A" w:rsidRPr="005462E8" w:rsidRDefault="003A4B3A" w:rsidP="005711E7">
            <w:pPr>
              <w:pStyle w:val="TAL"/>
              <w:rPr>
                <w:rFonts w:ascii="Times New Roman" w:hAnsi="Times New Roman"/>
                <w:color w:val="000000"/>
                <w:sz w:val="20"/>
                <w:lang w:val="de-DE"/>
              </w:rPr>
            </w:pPr>
            <w:r w:rsidRPr="005462E8">
              <w:rPr>
                <w:rFonts w:ascii="Times New Roman" w:hAnsi="Times New Roman"/>
                <w:color w:val="000000"/>
                <w:sz w:val="20"/>
                <w:lang w:val="en-US"/>
              </w:rPr>
              <w:t xml:space="preserve">(baseline) </w:t>
            </w:r>
            <w:r w:rsidRPr="005462E8">
              <w:rPr>
                <w:rFonts w:ascii="Times New Roman" w:hAnsi="Times New Roman"/>
                <w:color w:val="000000"/>
                <w:sz w:val="20"/>
                <w:lang w:val="de-DE"/>
              </w:rPr>
              <w:t>120x60 m</w:t>
            </w:r>
          </w:p>
          <w:p w14:paraId="3438DE9B" w14:textId="77777777" w:rsidR="003A4B3A" w:rsidRPr="005462E8" w:rsidRDefault="003A4B3A" w:rsidP="005711E7">
            <w:pPr>
              <w:pStyle w:val="TAL"/>
              <w:rPr>
                <w:rFonts w:ascii="Times New Roman" w:hAnsi="Times New Roman"/>
                <w:color w:val="000000"/>
                <w:sz w:val="20"/>
                <w:lang w:val="de-DE"/>
              </w:rPr>
            </w:pPr>
            <w:r w:rsidRPr="005462E8">
              <w:rPr>
                <w:rFonts w:ascii="Times New Roman" w:hAnsi="Times New Roman"/>
                <w:color w:val="000000"/>
                <w:sz w:val="20"/>
                <w:lang w:val="en-US"/>
              </w:rPr>
              <w:t>(optional) 300x150 m</w:t>
            </w:r>
          </w:p>
        </w:tc>
      </w:tr>
      <w:tr w:rsidR="003A4B3A" w:rsidRPr="005462E8" w14:paraId="68505641" w14:textId="77777777" w:rsidTr="005711E7">
        <w:trPr>
          <w:trHeight w:val="3256"/>
          <w:tblHeader/>
        </w:trPr>
        <w:tc>
          <w:tcPr>
            <w:tcW w:w="1008" w:type="dxa"/>
            <w:vMerge/>
            <w:vAlign w:val="center"/>
          </w:tcPr>
          <w:p w14:paraId="6EF76964" w14:textId="77777777" w:rsidR="003A4B3A" w:rsidRPr="005462E8" w:rsidRDefault="003A4B3A" w:rsidP="005711E7">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24930F8D"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8C84F31"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18 BSs on a square lattice with spacing D, located D/2 from the walls.</w:t>
            </w:r>
          </w:p>
          <w:p w14:paraId="7792E2C3"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w:t>
            </w:r>
            <w:r w:rsidRPr="005462E8">
              <w:rPr>
                <w:rFonts w:ascii="Times New Roman" w:hAnsi="Times New Roman"/>
                <w:sz w:val="20"/>
                <w:lang w:val="en-US"/>
              </w:rPr>
              <w:tab/>
              <w:t>for the small hall (L=120m x W=60m): D=20m</w:t>
            </w:r>
          </w:p>
          <w:p w14:paraId="59125C7B"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w:t>
            </w:r>
            <w:r w:rsidRPr="005462E8">
              <w:rPr>
                <w:rFonts w:ascii="Times New Roman" w:hAnsi="Times New Roman"/>
                <w:sz w:val="20"/>
                <w:lang w:val="en-US"/>
              </w:rPr>
              <w:tab/>
              <w:t>for the big hall (L=300m x W=150m): D=50m</w:t>
            </w:r>
          </w:p>
          <w:p w14:paraId="3072CE73" w14:textId="77777777" w:rsidR="003A4B3A" w:rsidRPr="005462E8" w:rsidRDefault="003A4B3A" w:rsidP="005711E7">
            <w:pPr>
              <w:pStyle w:val="TAL"/>
              <w:rPr>
                <w:rFonts w:ascii="Times New Roman" w:hAnsi="Times New Roman"/>
                <w:sz w:val="20"/>
                <w:lang w:val="en-US"/>
              </w:rPr>
            </w:pPr>
          </w:p>
          <w:p w14:paraId="3F66DD9B" w14:textId="1855F107" w:rsidR="003A4B3A" w:rsidRPr="005462E8" w:rsidRDefault="003A4B3A" w:rsidP="005711E7">
            <w:pPr>
              <w:keepNext/>
              <w:keepLines/>
            </w:pPr>
            <w:r w:rsidRPr="005462E8">
              <w:rPr>
                <w:noProof/>
                <w:lang w:val="en-US"/>
              </w:rPr>
              <w:drawing>
                <wp:inline distT="0" distB="0" distL="0" distR="0" wp14:anchorId="3FE0F57E" wp14:editId="18EEB301">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3A4B3A" w:rsidRPr="005462E8" w14:paraId="05601EA6" w14:textId="77777777" w:rsidTr="005711E7">
        <w:trPr>
          <w:trHeight w:val="335"/>
          <w:tblHeader/>
        </w:trPr>
        <w:tc>
          <w:tcPr>
            <w:tcW w:w="1008" w:type="dxa"/>
            <w:vMerge/>
            <w:vAlign w:val="center"/>
          </w:tcPr>
          <w:p w14:paraId="6D09D85F" w14:textId="77777777" w:rsidR="003A4B3A" w:rsidRPr="005462E8" w:rsidRDefault="003A4B3A" w:rsidP="005711E7">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2DBEAFC5"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0769EAC4"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10m</w:t>
            </w:r>
          </w:p>
        </w:tc>
      </w:tr>
      <w:tr w:rsidR="003A4B3A" w:rsidRPr="005462E8" w14:paraId="3FE3A4A6"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38477AE"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1BF042F4"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24dBm</w:t>
            </w:r>
          </w:p>
        </w:tc>
        <w:tc>
          <w:tcPr>
            <w:tcW w:w="4096" w:type="dxa"/>
            <w:gridSpan w:val="2"/>
            <w:tcBorders>
              <w:top w:val="single" w:sz="4" w:space="0" w:color="auto"/>
              <w:left w:val="single" w:sz="4" w:space="0" w:color="auto"/>
              <w:bottom w:val="single" w:sz="4" w:space="0" w:color="auto"/>
              <w:right w:val="single" w:sz="4" w:space="0" w:color="auto"/>
            </w:tcBorders>
          </w:tcPr>
          <w:p w14:paraId="6B453DF7"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24dBm</w:t>
            </w:r>
          </w:p>
          <w:p w14:paraId="5A6716D4"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EIRP should not exceed 58 dBm</w:t>
            </w:r>
          </w:p>
        </w:tc>
      </w:tr>
      <w:tr w:rsidR="003A4B3A" w:rsidRPr="005462E8" w14:paraId="5AB459B2" w14:textId="77777777" w:rsidTr="005711E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1B3041C8"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25586874"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 xml:space="preserve">(M, N, P, Mg, Ng) = (4, 4, 2, 1, 1), </w:t>
            </w:r>
            <w:proofErr w:type="spellStart"/>
            <w:r w:rsidRPr="005462E8">
              <w:rPr>
                <w:rFonts w:ascii="Times New Roman" w:hAnsi="Times New Roman"/>
                <w:color w:val="000000"/>
                <w:sz w:val="20"/>
                <w:lang w:val="en-US"/>
              </w:rPr>
              <w:t>dH</w:t>
            </w:r>
            <w:proofErr w:type="spellEnd"/>
            <w:r w:rsidRPr="005462E8">
              <w:rPr>
                <w:rFonts w:ascii="Times New Roman" w:hAnsi="Times New Roman"/>
                <w:color w:val="000000"/>
                <w:sz w:val="20"/>
                <w:lang w:val="en-US"/>
              </w:rPr>
              <w:t>=</w:t>
            </w:r>
            <w:proofErr w:type="spellStart"/>
            <w:r w:rsidRPr="005462E8">
              <w:rPr>
                <w:rFonts w:ascii="Times New Roman" w:hAnsi="Times New Roman"/>
                <w:color w:val="000000"/>
                <w:sz w:val="20"/>
                <w:lang w:val="en-US"/>
              </w:rPr>
              <w:t>dV</w:t>
            </w:r>
            <w:proofErr w:type="spellEnd"/>
            <w:r w:rsidRPr="005462E8">
              <w:rPr>
                <w:rFonts w:ascii="Times New Roman" w:hAnsi="Times New Roman"/>
                <w:color w:val="000000"/>
                <w:sz w:val="20"/>
                <w:lang w:val="en-US"/>
              </w:rPr>
              <w:t>=0.5</w:t>
            </w:r>
            <w:r w:rsidRPr="005462E8">
              <w:rPr>
                <w:rFonts w:ascii="Times New Roman" w:hAnsi="Times New Roman"/>
                <w:color w:val="000000"/>
                <w:sz w:val="20"/>
              </w:rPr>
              <w:t>λ</w:t>
            </w:r>
            <w:r w:rsidRPr="005462E8">
              <w:rPr>
                <w:rFonts w:ascii="Times New Roman" w:hAnsi="Times New Roman"/>
                <w:color w:val="000000"/>
                <w:sz w:val="20"/>
                <w:lang w:val="en-US"/>
              </w:rPr>
              <w:t xml:space="preserve"> – Note 1</w:t>
            </w:r>
          </w:p>
          <w:p w14:paraId="4BABF8F7"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1F7AF8DE"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 xml:space="preserve">(M, N, P, Mg, Ng) = (4, 8, 2, 1, 1), </w:t>
            </w:r>
            <w:proofErr w:type="spellStart"/>
            <w:r w:rsidRPr="005462E8">
              <w:rPr>
                <w:rFonts w:ascii="Times New Roman" w:hAnsi="Times New Roman"/>
                <w:sz w:val="20"/>
                <w:lang w:val="en-US"/>
              </w:rPr>
              <w:t>dH</w:t>
            </w:r>
            <w:proofErr w:type="spellEnd"/>
            <w:r w:rsidRPr="005462E8">
              <w:rPr>
                <w:rFonts w:ascii="Times New Roman" w:hAnsi="Times New Roman"/>
                <w:sz w:val="20"/>
                <w:lang w:val="en-US"/>
              </w:rPr>
              <w:t>=</w:t>
            </w:r>
            <w:proofErr w:type="spellStart"/>
            <w:r w:rsidRPr="005462E8">
              <w:rPr>
                <w:rFonts w:ascii="Times New Roman" w:hAnsi="Times New Roman"/>
                <w:sz w:val="20"/>
                <w:lang w:val="en-US"/>
              </w:rPr>
              <w:t>dV</w:t>
            </w:r>
            <w:proofErr w:type="spellEnd"/>
            <w:r w:rsidRPr="005462E8">
              <w:rPr>
                <w:rFonts w:ascii="Times New Roman" w:hAnsi="Times New Roman"/>
                <w:sz w:val="20"/>
                <w:lang w:val="en-US"/>
              </w:rPr>
              <w:t>=0.5</w:t>
            </w:r>
            <w:r w:rsidRPr="005462E8">
              <w:rPr>
                <w:rFonts w:ascii="Times New Roman" w:hAnsi="Times New Roman"/>
                <w:sz w:val="20"/>
              </w:rPr>
              <w:t>λ</w:t>
            </w:r>
            <w:r w:rsidRPr="005462E8">
              <w:rPr>
                <w:rFonts w:ascii="Times New Roman" w:hAnsi="Times New Roman"/>
                <w:sz w:val="20"/>
                <w:lang w:val="en-US"/>
              </w:rPr>
              <w:t xml:space="preserve"> – Note 1</w:t>
            </w:r>
          </w:p>
          <w:p w14:paraId="4BAA2E05"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One TXRU per polarization per panel is assumed</w:t>
            </w:r>
          </w:p>
        </w:tc>
      </w:tr>
      <w:tr w:rsidR="003A4B3A" w:rsidRPr="005462E8" w14:paraId="3AC6AA4D" w14:textId="77777777" w:rsidTr="005711E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3E1E05F"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1B698D22"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B58050D" w14:textId="77777777"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t>3-sector antenna configuration – Note 1</w:t>
            </w:r>
          </w:p>
        </w:tc>
      </w:tr>
      <w:tr w:rsidR="003A4B3A" w:rsidRPr="005462E8" w14:paraId="758411F4"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28018FF"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374BE45A"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0dB</w:t>
            </w:r>
          </w:p>
        </w:tc>
      </w:tr>
      <w:tr w:rsidR="003A4B3A" w:rsidRPr="005462E8" w14:paraId="24271583"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6B1C5DC"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D006B74"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1</w:t>
            </w:r>
          </w:p>
        </w:tc>
      </w:tr>
      <w:tr w:rsidR="003A4B3A" w:rsidRPr="005462E8" w14:paraId="2B80899C" w14:textId="77777777" w:rsidTr="005711E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A710A4D"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DA4D8EE"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Uniformly distributed over the horizontal evaluation area for obtaining the CDF values for positioning accuracy, The evaluation area should be selected from</w:t>
            </w:r>
          </w:p>
          <w:p w14:paraId="2822FBB4"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 the convex hull of the horizontal BS deployment.</w:t>
            </w:r>
          </w:p>
          <w:p w14:paraId="611EE8AD"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 xml:space="preserve">- the whole hall area if the CDF values for positioning accuracy is obtained from whole hall area. </w:t>
            </w:r>
          </w:p>
          <w:p w14:paraId="79D12F34"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FFS: which of the above should be baseline.</w:t>
            </w:r>
          </w:p>
          <w:p w14:paraId="690CCF7B"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FFS: if an optional evaluation area is needed</w:t>
            </w:r>
          </w:p>
        </w:tc>
      </w:tr>
      <w:tr w:rsidR="003A4B3A" w:rsidRPr="005462E8" w14:paraId="1278445D"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D2BFD09"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B973A88"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Baseline: 1.5m</w:t>
            </w:r>
          </w:p>
          <w:p w14:paraId="13AD3B6A" w14:textId="057AA583"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(Optional): uniformly distributed within [0.5, X2]m, where X2 = 2m for scenario 1(</w:t>
            </w:r>
            <w:proofErr w:type="spellStart"/>
            <w:r w:rsidRPr="005462E8">
              <w:rPr>
                <w:rFonts w:ascii="Times New Roman" w:hAnsi="Times New Roman"/>
                <w:color w:val="000000"/>
                <w:sz w:val="20"/>
                <w:lang w:val="en-US"/>
              </w:rPr>
              <w:t>InF</w:t>
            </w:r>
            <w:proofErr w:type="spellEnd"/>
            <w:r w:rsidRPr="005462E8">
              <w:rPr>
                <w:rFonts w:ascii="Times New Roman" w:hAnsi="Times New Roman"/>
                <w:color w:val="000000"/>
                <w:sz w:val="20"/>
                <w:lang w:val="en-US"/>
              </w:rPr>
              <w:t>-SH) and X2=</w:t>
            </w:r>
            <w:r w:rsidRPr="005462E8">
              <w:rPr>
                <w:rFonts w:ascii="Times New Roman" w:hAnsi="Times New Roman"/>
                <w:color w:val="000000"/>
                <w:sz w:val="20"/>
              </w:rPr>
              <w:fldChar w:fldCharType="begin"/>
            </w:r>
            <w:r w:rsidRPr="005462E8">
              <w:rPr>
                <w:rFonts w:ascii="Times New Roman" w:hAnsi="Times New Roman"/>
                <w:color w:val="000000"/>
                <w:sz w:val="20"/>
                <w:lang w:val="en-US"/>
              </w:rPr>
              <w:instrText xml:space="preserve"> QUOTE </w:instrText>
            </w:r>
            <w:r w:rsidRPr="005462E8">
              <w:rPr>
                <w:rFonts w:ascii="Times New Roman" w:hAnsi="Times New Roman"/>
                <w:noProof/>
                <w:color w:val="000000"/>
                <w:sz w:val="20"/>
                <w:lang w:val="en-US"/>
              </w:rPr>
              <w:drawing>
                <wp:inline distT="0" distB="0" distL="0" distR="0" wp14:anchorId="3436A623" wp14:editId="4CB2E150">
                  <wp:extent cx="95250" cy="114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5462E8">
              <w:rPr>
                <w:rFonts w:ascii="Times New Roman" w:hAnsi="Times New Roman"/>
                <w:color w:val="000000"/>
                <w:sz w:val="20"/>
                <w:lang w:val="en-US"/>
              </w:rPr>
              <w:instrText xml:space="preserve"> </w:instrText>
            </w:r>
            <w:r w:rsidRPr="005462E8">
              <w:rPr>
                <w:rFonts w:ascii="Times New Roman" w:hAnsi="Times New Roman"/>
                <w:color w:val="000000"/>
                <w:sz w:val="20"/>
              </w:rPr>
              <w:fldChar w:fldCharType="separate"/>
            </w:r>
            <w:r w:rsidRPr="005462E8">
              <w:rPr>
                <w:rFonts w:ascii="Times New Roman" w:hAnsi="Times New Roman"/>
                <w:noProof/>
                <w:color w:val="000000"/>
                <w:sz w:val="20"/>
                <w:lang w:val="en-US"/>
              </w:rPr>
              <w:drawing>
                <wp:inline distT="0" distB="0" distL="0" distR="0" wp14:anchorId="2F904B82" wp14:editId="3A845BE9">
                  <wp:extent cx="95250" cy="114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5462E8">
              <w:rPr>
                <w:rFonts w:ascii="Times New Roman" w:hAnsi="Times New Roman"/>
                <w:color w:val="000000"/>
                <w:sz w:val="20"/>
              </w:rPr>
              <w:fldChar w:fldCharType="end"/>
            </w:r>
            <w:r w:rsidRPr="005462E8">
              <w:rPr>
                <w:rFonts w:ascii="Times New Roman" w:hAnsi="Times New Roman"/>
                <w:color w:val="000000"/>
                <w:sz w:val="20"/>
                <w:lang w:val="en-US"/>
              </w:rPr>
              <w:t xml:space="preserve"> for scenario 2 (</w:t>
            </w:r>
            <w:proofErr w:type="spellStart"/>
            <w:r w:rsidRPr="005462E8">
              <w:rPr>
                <w:rFonts w:ascii="Times New Roman" w:hAnsi="Times New Roman"/>
                <w:color w:val="000000"/>
                <w:sz w:val="20"/>
                <w:lang w:val="en-US"/>
              </w:rPr>
              <w:t>InF</w:t>
            </w:r>
            <w:proofErr w:type="spellEnd"/>
            <w:r w:rsidRPr="005462E8">
              <w:rPr>
                <w:rFonts w:ascii="Times New Roman" w:hAnsi="Times New Roman"/>
                <w:color w:val="000000"/>
                <w:sz w:val="20"/>
                <w:lang w:val="en-US"/>
              </w:rPr>
              <w:t xml:space="preserve">-DH)  </w:t>
            </w:r>
          </w:p>
          <w:p w14:paraId="77CD1A56"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FFS: if the optional UE antenna height is needed</w:t>
            </w:r>
          </w:p>
        </w:tc>
      </w:tr>
      <w:tr w:rsidR="003A4B3A" w:rsidRPr="005462E8" w14:paraId="788CF27C"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AE365A6"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0BF5E2E" w14:textId="77777777" w:rsidR="003A4B3A" w:rsidRPr="005462E8" w:rsidRDefault="003A4B3A" w:rsidP="005711E7">
            <w:pPr>
              <w:pStyle w:val="TAL"/>
              <w:rPr>
                <w:rFonts w:ascii="Times New Roman" w:hAnsi="Times New Roman"/>
                <w:color w:val="000000"/>
                <w:sz w:val="20"/>
              </w:rPr>
            </w:pPr>
            <w:r w:rsidRPr="005462E8">
              <w:rPr>
                <w:rFonts w:ascii="Times New Roman" w:hAnsi="Times New Roman"/>
                <w:color w:val="000000"/>
                <w:sz w:val="20"/>
              </w:rPr>
              <w:t xml:space="preserve">3km/h </w:t>
            </w:r>
          </w:p>
        </w:tc>
      </w:tr>
      <w:tr w:rsidR="003A4B3A" w:rsidRPr="005462E8" w14:paraId="136E69D5" w14:textId="77777777" w:rsidTr="005711E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23F6EEA" w14:textId="77777777" w:rsidR="003A4B3A" w:rsidRPr="005462E8" w:rsidRDefault="003A4B3A" w:rsidP="005711E7">
            <w:pPr>
              <w:pStyle w:val="TAL"/>
              <w:rPr>
                <w:rFonts w:ascii="Times New Roman" w:hAnsi="Times New Roman"/>
                <w:sz w:val="20"/>
                <w:lang w:val="fr-FR"/>
              </w:rPr>
            </w:pPr>
            <w:r w:rsidRPr="005462E8">
              <w:rPr>
                <w:rFonts w:ascii="Times New Roman" w:hAnsi="Times New Roman"/>
                <w:sz w:val="20"/>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668EE830" w14:textId="77777777" w:rsidR="003A4B3A" w:rsidRPr="005462E8" w:rsidRDefault="003A4B3A" w:rsidP="005711E7">
            <w:pPr>
              <w:pStyle w:val="TAL"/>
              <w:rPr>
                <w:rFonts w:ascii="Times New Roman" w:hAnsi="Times New Roman"/>
                <w:color w:val="000000"/>
                <w:sz w:val="20"/>
              </w:rPr>
            </w:pPr>
            <w:r w:rsidRPr="005462E8">
              <w:rPr>
                <w:rFonts w:ascii="Times New Roman" w:eastAsia="Malgun Gothic" w:hAnsi="Times New Roman"/>
                <w:color w:val="000000"/>
                <w:sz w:val="20"/>
              </w:rPr>
              <w:t>0m</w:t>
            </w:r>
          </w:p>
        </w:tc>
      </w:tr>
      <w:tr w:rsidR="003A4B3A" w:rsidRPr="005462E8" w14:paraId="2125DC93" w14:textId="77777777" w:rsidTr="005711E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DDED58B" w14:textId="77777777" w:rsidR="003A4B3A" w:rsidRPr="005462E8" w:rsidRDefault="003A4B3A" w:rsidP="005711E7">
            <w:pPr>
              <w:pStyle w:val="TAL"/>
              <w:rPr>
                <w:rFonts w:ascii="Times New Roman" w:hAnsi="Times New Roman"/>
                <w:sz w:val="20"/>
              </w:rPr>
            </w:pPr>
            <w:r w:rsidRPr="005462E8">
              <w:rPr>
                <w:rFonts w:ascii="Times New Roman" w:hAnsi="Times New Roman"/>
                <w:sz w:val="20"/>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38B2DBB6"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Baseline: 8m</w:t>
            </w:r>
          </w:p>
          <w:p w14:paraId="40A3A105" w14:textId="2A60753D"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(Optional): two fixed heights, either {4, 8} m, or {</w:t>
            </w:r>
            <w:proofErr w:type="gramStart"/>
            <w:r w:rsidRPr="005462E8">
              <w:rPr>
                <w:rFonts w:ascii="Times New Roman" w:hAnsi="Times New Roman"/>
                <w:color w:val="000000"/>
                <w:sz w:val="20"/>
                <w:lang w:val="en-US"/>
              </w:rPr>
              <w:t>max(</w:t>
            </w:r>
            <w:proofErr w:type="gramEnd"/>
            <w:r w:rsidRPr="005462E8">
              <w:rPr>
                <w:rFonts w:ascii="Times New Roman" w:hAnsi="Times New Roman"/>
                <w:color w:val="000000"/>
                <w:sz w:val="20"/>
                <w:lang w:val="en-US"/>
              </w:rPr>
              <w:t>4,</w:t>
            </w:r>
            <w:r w:rsidRPr="005462E8">
              <w:rPr>
                <w:rFonts w:ascii="Times New Roman" w:hAnsi="Times New Roman"/>
                <w:color w:val="000000"/>
                <w:sz w:val="20"/>
              </w:rPr>
              <w:fldChar w:fldCharType="begin"/>
            </w:r>
            <w:r w:rsidRPr="005462E8">
              <w:rPr>
                <w:rFonts w:ascii="Times New Roman" w:hAnsi="Times New Roman"/>
                <w:color w:val="000000"/>
                <w:sz w:val="20"/>
                <w:lang w:val="en-US"/>
              </w:rPr>
              <w:instrText xml:space="preserve"> QUOTE </w:instrText>
            </w:r>
            <w:r w:rsidRPr="005462E8">
              <w:rPr>
                <w:rFonts w:ascii="Times New Roman" w:hAnsi="Times New Roman"/>
                <w:noProof/>
                <w:color w:val="000000"/>
                <w:sz w:val="20"/>
                <w:lang w:val="en-US"/>
              </w:rPr>
              <w:drawing>
                <wp:inline distT="0" distB="0" distL="0" distR="0" wp14:anchorId="4DAD75F2" wp14:editId="560C2125">
                  <wp:extent cx="95250" cy="114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5462E8">
              <w:rPr>
                <w:rFonts w:ascii="Times New Roman" w:hAnsi="Times New Roman"/>
                <w:color w:val="000000"/>
                <w:sz w:val="20"/>
                <w:lang w:val="en-US"/>
              </w:rPr>
              <w:instrText xml:space="preserve"> </w:instrText>
            </w:r>
            <w:r w:rsidRPr="005462E8">
              <w:rPr>
                <w:rFonts w:ascii="Times New Roman" w:hAnsi="Times New Roman"/>
                <w:color w:val="000000"/>
                <w:sz w:val="20"/>
              </w:rPr>
              <w:fldChar w:fldCharType="separate"/>
            </w:r>
            <w:r w:rsidRPr="005462E8">
              <w:rPr>
                <w:rFonts w:ascii="Times New Roman" w:hAnsi="Times New Roman"/>
                <w:noProof/>
                <w:color w:val="000000"/>
                <w:sz w:val="20"/>
                <w:lang w:val="en-US"/>
              </w:rPr>
              <w:drawing>
                <wp:inline distT="0" distB="0" distL="0" distR="0" wp14:anchorId="129295D7" wp14:editId="2B5BE1FB">
                  <wp:extent cx="95250" cy="114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5462E8">
              <w:rPr>
                <w:rFonts w:ascii="Times New Roman" w:hAnsi="Times New Roman"/>
                <w:color w:val="000000"/>
                <w:sz w:val="20"/>
              </w:rPr>
              <w:fldChar w:fldCharType="end"/>
            </w:r>
            <w:r w:rsidRPr="005462E8">
              <w:rPr>
                <w:rFonts w:ascii="Times New Roman" w:hAnsi="Times New Roman"/>
                <w:color w:val="000000"/>
                <w:sz w:val="20"/>
                <w:lang w:val="en-US"/>
              </w:rPr>
              <w:t>), 8}.</w:t>
            </w:r>
          </w:p>
          <w:p w14:paraId="606516BB"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FFS: if the optional gNB antenna height is needed</w:t>
            </w:r>
          </w:p>
        </w:tc>
      </w:tr>
      <w:tr w:rsidR="003A4B3A" w:rsidRPr="005462E8" w14:paraId="17C713C6" w14:textId="77777777" w:rsidTr="005711E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48BC8AC" w14:textId="3BA958B0" w:rsidR="003A4B3A" w:rsidRPr="005462E8" w:rsidRDefault="003A4B3A" w:rsidP="005711E7">
            <w:pPr>
              <w:pStyle w:val="TAL"/>
              <w:rPr>
                <w:rFonts w:ascii="Times New Roman" w:hAnsi="Times New Roman"/>
                <w:sz w:val="20"/>
                <w:lang w:val="en-US"/>
              </w:rPr>
            </w:pPr>
            <w:r w:rsidRPr="005462E8">
              <w:rPr>
                <w:rFonts w:ascii="Times New Roman" w:hAnsi="Times New Roman"/>
                <w:sz w:val="20"/>
                <w:lang w:val="en-US"/>
              </w:rPr>
              <w:lastRenderedPageBreak/>
              <w:t xml:space="preserve">Clutter parameters: {density </w:t>
            </w:r>
            <w:r w:rsidRPr="005462E8">
              <w:rPr>
                <w:rFonts w:ascii="Times New Roman" w:hAnsi="Times New Roman"/>
                <w:sz w:val="20"/>
              </w:rPr>
              <w:fldChar w:fldCharType="begin"/>
            </w:r>
            <w:r w:rsidRPr="005462E8">
              <w:rPr>
                <w:rFonts w:ascii="Times New Roman" w:hAnsi="Times New Roman"/>
                <w:sz w:val="20"/>
                <w:lang w:val="en-US"/>
              </w:rPr>
              <w:instrText xml:space="preserve"> QUOTE </w:instrText>
            </w:r>
            <w:r w:rsidRPr="005462E8">
              <w:rPr>
                <w:rFonts w:ascii="Times New Roman" w:hAnsi="Times New Roman"/>
                <w:noProof/>
                <w:sz w:val="20"/>
                <w:lang w:val="en-US"/>
              </w:rPr>
              <w:drawing>
                <wp:inline distT="0" distB="0" distL="0" distR="0" wp14:anchorId="1C8B132D" wp14:editId="2F391362">
                  <wp:extent cx="47625" cy="1333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sidRPr="005462E8">
              <w:rPr>
                <w:rFonts w:ascii="Times New Roman" w:hAnsi="Times New Roman"/>
                <w:sz w:val="20"/>
                <w:lang w:val="en-US"/>
              </w:rPr>
              <w:instrText xml:space="preserve"> </w:instrText>
            </w:r>
            <w:r w:rsidRPr="005462E8">
              <w:rPr>
                <w:rFonts w:ascii="Times New Roman" w:hAnsi="Times New Roman"/>
                <w:sz w:val="20"/>
              </w:rPr>
              <w:fldChar w:fldCharType="separate"/>
            </w:r>
            <w:r w:rsidRPr="005462E8">
              <w:rPr>
                <w:rFonts w:ascii="Times New Roman" w:hAnsi="Times New Roman"/>
                <w:noProof/>
                <w:sz w:val="20"/>
                <w:lang w:val="en-US"/>
              </w:rPr>
              <w:drawing>
                <wp:inline distT="0" distB="0" distL="0" distR="0" wp14:anchorId="1E6B766C" wp14:editId="262DED3C">
                  <wp:extent cx="47625" cy="133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sidRPr="005462E8">
              <w:rPr>
                <w:rFonts w:ascii="Times New Roman" w:hAnsi="Times New Roman"/>
                <w:sz w:val="20"/>
              </w:rPr>
              <w:fldChar w:fldCharType="end"/>
            </w:r>
            <w:r w:rsidRPr="005462E8">
              <w:rPr>
                <w:rFonts w:ascii="Times New Roman" w:hAnsi="Times New Roman"/>
                <w:sz w:val="20"/>
                <w:lang w:val="en-US"/>
              </w:rPr>
              <w:t xml:space="preserve">, height </w:t>
            </w:r>
            <w:r w:rsidRPr="005462E8">
              <w:rPr>
                <w:rFonts w:ascii="Times New Roman" w:hAnsi="Times New Roman"/>
                <w:sz w:val="20"/>
              </w:rPr>
              <w:fldChar w:fldCharType="begin"/>
            </w:r>
            <w:r w:rsidRPr="005462E8">
              <w:rPr>
                <w:rFonts w:ascii="Times New Roman" w:hAnsi="Times New Roman"/>
                <w:sz w:val="20"/>
                <w:lang w:val="en-US"/>
              </w:rPr>
              <w:instrText xml:space="preserve"> QUOTE </w:instrText>
            </w:r>
            <w:r w:rsidRPr="005462E8">
              <w:rPr>
                <w:rFonts w:ascii="Times New Roman" w:hAnsi="Times New Roman"/>
                <w:noProof/>
                <w:sz w:val="20"/>
                <w:lang w:val="en-US"/>
              </w:rPr>
              <w:drawing>
                <wp:inline distT="0" distB="0" distL="0" distR="0" wp14:anchorId="1BAAD53E" wp14:editId="58FEDA68">
                  <wp:extent cx="114300" cy="133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5462E8">
              <w:rPr>
                <w:rFonts w:ascii="Times New Roman" w:hAnsi="Times New Roman"/>
                <w:sz w:val="20"/>
                <w:lang w:val="en-US"/>
              </w:rPr>
              <w:instrText xml:space="preserve"> </w:instrText>
            </w:r>
            <w:r w:rsidRPr="005462E8">
              <w:rPr>
                <w:rFonts w:ascii="Times New Roman" w:hAnsi="Times New Roman"/>
                <w:sz w:val="20"/>
              </w:rPr>
              <w:fldChar w:fldCharType="separate"/>
            </w:r>
            <w:r w:rsidRPr="005462E8">
              <w:rPr>
                <w:rFonts w:ascii="Times New Roman" w:hAnsi="Times New Roman"/>
                <w:noProof/>
                <w:sz w:val="20"/>
                <w:lang w:val="en-US"/>
              </w:rPr>
              <w:drawing>
                <wp:inline distT="0" distB="0" distL="0" distR="0" wp14:anchorId="03C3745C" wp14:editId="2C01C772">
                  <wp:extent cx="11430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5462E8">
              <w:rPr>
                <w:rFonts w:ascii="Times New Roman" w:hAnsi="Times New Roman"/>
                <w:sz w:val="20"/>
              </w:rPr>
              <w:fldChar w:fldCharType="end"/>
            </w:r>
            <w:r w:rsidRPr="005462E8">
              <w:rPr>
                <w:rFonts w:ascii="Times New Roman" w:hAnsi="Times New Roman"/>
                <w:sz w:val="20"/>
                <w:lang w:val="en-US"/>
              </w:rPr>
              <w:t xml:space="preserve">,size </w:t>
            </w:r>
            <w:r w:rsidRPr="005462E8">
              <w:rPr>
                <w:rFonts w:ascii="Times New Roman" w:hAnsi="Times New Roman"/>
                <w:sz w:val="20"/>
              </w:rPr>
              <w:fldChar w:fldCharType="begin"/>
            </w:r>
            <w:r w:rsidRPr="005462E8">
              <w:rPr>
                <w:rFonts w:ascii="Times New Roman" w:hAnsi="Times New Roman"/>
                <w:sz w:val="20"/>
                <w:lang w:val="en-US"/>
              </w:rPr>
              <w:instrText xml:space="preserve"> QUOTE </w:instrText>
            </w:r>
            <w:r w:rsidRPr="005462E8">
              <w:rPr>
                <w:rFonts w:ascii="Times New Roman" w:hAnsi="Times New Roman"/>
                <w:noProof/>
                <w:sz w:val="20"/>
                <w:lang w:val="en-US"/>
              </w:rPr>
              <w:drawing>
                <wp:inline distT="0" distB="0" distL="0" distR="0" wp14:anchorId="7C538FD0" wp14:editId="5DA59726">
                  <wp:extent cx="352425" cy="133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sidRPr="005462E8">
              <w:rPr>
                <w:rFonts w:ascii="Times New Roman" w:hAnsi="Times New Roman"/>
                <w:sz w:val="20"/>
                <w:lang w:val="en-US"/>
              </w:rPr>
              <w:instrText xml:space="preserve"> </w:instrText>
            </w:r>
            <w:r w:rsidRPr="005462E8">
              <w:rPr>
                <w:rFonts w:ascii="Times New Roman" w:hAnsi="Times New Roman"/>
                <w:sz w:val="20"/>
              </w:rPr>
              <w:fldChar w:fldCharType="separate"/>
            </w:r>
            <w:r w:rsidRPr="005462E8">
              <w:rPr>
                <w:rFonts w:ascii="Times New Roman" w:hAnsi="Times New Roman"/>
                <w:noProof/>
                <w:sz w:val="20"/>
                <w:lang w:val="en-US"/>
              </w:rPr>
              <w:drawing>
                <wp:inline distT="0" distB="0" distL="0" distR="0" wp14:anchorId="2CC106B7" wp14:editId="62D8F462">
                  <wp:extent cx="352425" cy="13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sidRPr="005462E8">
              <w:rPr>
                <w:rFonts w:ascii="Times New Roman" w:hAnsi="Times New Roman"/>
                <w:sz w:val="20"/>
              </w:rPr>
              <w:fldChar w:fldCharType="end"/>
            </w:r>
            <w:r w:rsidRPr="005462E8">
              <w:rPr>
                <w:rFonts w:ascii="Times New Roman" w:hAnsi="Times New Roman"/>
                <w:sz w:val="20"/>
                <w:lang w:val="en-US"/>
              </w:rPr>
              <w:t>}</w:t>
            </w:r>
          </w:p>
        </w:tc>
        <w:tc>
          <w:tcPr>
            <w:tcW w:w="7386" w:type="dxa"/>
            <w:gridSpan w:val="3"/>
            <w:tcBorders>
              <w:top w:val="single" w:sz="4" w:space="0" w:color="auto"/>
              <w:left w:val="single" w:sz="4" w:space="0" w:color="auto"/>
              <w:bottom w:val="single" w:sz="4" w:space="0" w:color="auto"/>
              <w:right w:val="single" w:sz="4" w:space="0" w:color="auto"/>
            </w:tcBorders>
          </w:tcPr>
          <w:p w14:paraId="419E3D16"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High clutter density:</w:t>
            </w:r>
          </w:p>
          <w:p w14:paraId="6E9A3D38"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 xml:space="preserve">- {40%, 2m, 2m} </w:t>
            </w:r>
          </w:p>
          <w:p w14:paraId="2E2B9172" w14:textId="77777777" w:rsidR="003A4B3A" w:rsidRPr="005462E8" w:rsidRDefault="003A4B3A" w:rsidP="005711E7">
            <w:pPr>
              <w:pStyle w:val="TAL"/>
              <w:rPr>
                <w:rFonts w:ascii="Times New Roman" w:hAnsi="Times New Roman"/>
                <w:color w:val="000000"/>
                <w:sz w:val="20"/>
                <w:lang w:val="en-US"/>
              </w:rPr>
            </w:pPr>
            <w:r w:rsidRPr="005462E8">
              <w:rPr>
                <w:rFonts w:ascii="Times New Roman" w:hAnsi="Times New Roman"/>
                <w:color w:val="000000"/>
                <w:sz w:val="20"/>
                <w:lang w:val="en-US"/>
              </w:rPr>
              <w:t>- {60%, 6m, 2m}</w:t>
            </w:r>
          </w:p>
          <w:p w14:paraId="58777EE1" w14:textId="77777777" w:rsidR="003A4B3A" w:rsidRPr="005462E8" w:rsidRDefault="003A4B3A" w:rsidP="0017119A">
            <w:pPr>
              <w:pStyle w:val="ListParagraph"/>
              <w:widowControl/>
              <w:numPr>
                <w:ilvl w:val="1"/>
                <w:numId w:val="47"/>
              </w:numPr>
              <w:overflowPunct w:val="0"/>
              <w:autoSpaceDE w:val="0"/>
              <w:autoSpaceDN w:val="0"/>
              <w:adjustRightInd w:val="0"/>
              <w:ind w:leftChars="0" w:left="320" w:hanging="284"/>
              <w:textAlignment w:val="baseline"/>
              <w:rPr>
                <w:rFonts w:ascii="Times New Roman" w:hAnsi="Times New Roman"/>
                <w:color w:val="000000"/>
                <w:sz w:val="20"/>
                <w:szCs w:val="20"/>
              </w:rPr>
            </w:pPr>
            <w:r w:rsidRPr="005462E8">
              <w:rPr>
                <w:rFonts w:ascii="Times New Roman" w:hAnsi="Times New Roman"/>
                <w:color w:val="000000"/>
                <w:sz w:val="20"/>
                <w:szCs w:val="20"/>
              </w:rPr>
              <w:t>Note: an individual company may treat {40%, 2m, 2m} as optional in their evaluation considering their specific AI/ML design.</w:t>
            </w:r>
          </w:p>
          <w:p w14:paraId="7B4B6DFA" w14:textId="77777777" w:rsidR="003A4B3A" w:rsidRPr="005462E8" w:rsidRDefault="003A4B3A" w:rsidP="005711E7">
            <w:pPr>
              <w:pStyle w:val="TAL"/>
              <w:rPr>
                <w:rFonts w:ascii="Times New Roman" w:hAnsi="Times New Roman"/>
                <w:strike/>
                <w:color w:val="000000"/>
                <w:sz w:val="20"/>
                <w:lang w:val="en-US"/>
              </w:rPr>
            </w:pPr>
          </w:p>
        </w:tc>
      </w:tr>
      <w:tr w:rsidR="003A4B3A" w:rsidRPr="005462E8" w14:paraId="14321DFE" w14:textId="77777777" w:rsidTr="005711E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B4E4176" w14:textId="77777777" w:rsidR="003A4B3A" w:rsidRPr="005462E8" w:rsidRDefault="003A4B3A" w:rsidP="005711E7">
            <w:pPr>
              <w:pStyle w:val="TAN"/>
              <w:rPr>
                <w:rFonts w:ascii="Times New Roman" w:hAnsi="Times New Roman"/>
                <w:sz w:val="20"/>
              </w:rPr>
            </w:pPr>
            <w:r w:rsidRPr="005462E8">
              <w:rPr>
                <w:rFonts w:ascii="Times New Roman" w:hAnsi="Times New Roman"/>
                <w:sz w:val="20"/>
              </w:rPr>
              <w:t>Note 1:</w:t>
            </w:r>
            <w:r w:rsidRPr="005462E8">
              <w:rPr>
                <w:rFonts w:ascii="Times New Roman" w:hAnsi="Times New Roman"/>
                <w:sz w:val="20"/>
              </w:rPr>
              <w:tab/>
              <w:t>According to Table A.2.1-7 in TR 38.802</w:t>
            </w:r>
          </w:p>
        </w:tc>
      </w:tr>
    </w:tbl>
    <w:p w14:paraId="61B54FBF" w14:textId="77777777" w:rsidR="003A4B3A" w:rsidRPr="005462E8" w:rsidRDefault="003A4B3A" w:rsidP="003A4B3A">
      <w:pPr>
        <w:rPr>
          <w:lang w:val="en-US"/>
        </w:rPr>
      </w:pPr>
    </w:p>
    <w:p w14:paraId="28DA4376"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585ADE35" w14:textId="77777777" w:rsidR="003A4B3A" w:rsidRPr="005462E8" w:rsidRDefault="003A4B3A" w:rsidP="003A4B3A">
      <w:r w:rsidRPr="005462E8">
        <w:t>For AI/ML-based positioning evaluation, the baseline performance to compare against is that of existing Rel-16/Rel-17 positioning methods.</w:t>
      </w:r>
    </w:p>
    <w:p w14:paraId="310B7703" w14:textId="77777777" w:rsidR="003A4B3A" w:rsidRPr="005462E8" w:rsidRDefault="003A4B3A" w:rsidP="0017119A">
      <w:pPr>
        <w:pStyle w:val="ListParagraph"/>
        <w:widowControl/>
        <w:numPr>
          <w:ilvl w:val="1"/>
          <w:numId w:val="46"/>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As a starting point, each participating company report the specific existing positioning method (e.g., DL-TDOA, Multi-RTT) used as comparison.</w:t>
      </w:r>
    </w:p>
    <w:p w14:paraId="1FE18D2D" w14:textId="77777777" w:rsidR="003A4B3A" w:rsidRPr="005462E8" w:rsidRDefault="003A4B3A" w:rsidP="003A4B3A">
      <w:pPr>
        <w:rPr>
          <w:lang w:val="en-US" w:eastAsia="ja-JP"/>
        </w:rPr>
      </w:pPr>
    </w:p>
    <w:p w14:paraId="2AF1BE15"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1715F117" w14:textId="77777777" w:rsidR="003A4B3A" w:rsidRPr="005462E8" w:rsidRDefault="003A4B3A" w:rsidP="003A4B3A">
      <w:r w:rsidRPr="005462E8">
        <w:t>For all scenarios and use cases, the main KPI is the CDF percentiles of horizonal accuracy.</w:t>
      </w:r>
    </w:p>
    <w:p w14:paraId="3FCEC171" w14:textId="77777777" w:rsidR="003A4B3A" w:rsidRPr="005462E8" w:rsidRDefault="003A4B3A" w:rsidP="0017119A">
      <w:pPr>
        <w:pStyle w:val="ListParagraph"/>
        <w:widowControl/>
        <w:numPr>
          <w:ilvl w:val="0"/>
          <w:numId w:val="48"/>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Companies can optionally report vertical accuracy.</w:t>
      </w:r>
    </w:p>
    <w:p w14:paraId="79DFEDD4" w14:textId="77777777" w:rsidR="003A4B3A" w:rsidRPr="005462E8" w:rsidRDefault="003A4B3A" w:rsidP="003A4B3A">
      <w:pPr>
        <w:rPr>
          <w:lang w:val="en-US" w:eastAsia="ja-JP"/>
        </w:rPr>
      </w:pPr>
    </w:p>
    <w:p w14:paraId="1EB3DFCB"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759D394C" w14:textId="77777777" w:rsidR="003A4B3A" w:rsidRPr="005462E8" w:rsidRDefault="003A4B3A" w:rsidP="003A4B3A">
      <w:r w:rsidRPr="005462E8">
        <w:t>The CDF percentiles to analyse are: {</w:t>
      </w:r>
      <w:r w:rsidRPr="005462E8">
        <w:rPr>
          <w:lang w:val="en-US"/>
        </w:rPr>
        <w:t>50%, 67%, 80%, 90%</w:t>
      </w:r>
      <w:r w:rsidRPr="005462E8">
        <w:t>}.</w:t>
      </w:r>
    </w:p>
    <w:p w14:paraId="2BAC0E8C" w14:textId="77777777" w:rsidR="003A4B3A" w:rsidRPr="005462E8" w:rsidRDefault="003A4B3A" w:rsidP="0017119A">
      <w:pPr>
        <w:pStyle w:val="ListParagraph"/>
        <w:widowControl/>
        <w:numPr>
          <w:ilvl w:val="1"/>
          <w:numId w:val="46"/>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90% is the baseline. {50%, 67% 80%} are optional.</w:t>
      </w:r>
    </w:p>
    <w:p w14:paraId="02B6E71B" w14:textId="77777777" w:rsidR="003A4B3A" w:rsidRPr="005462E8" w:rsidRDefault="003A4B3A" w:rsidP="003A4B3A">
      <w:pPr>
        <w:rPr>
          <w:lang w:val="en-US" w:eastAsia="ja-JP"/>
        </w:rPr>
      </w:pPr>
    </w:p>
    <w:p w14:paraId="70121FAA"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0255B65F" w14:textId="77777777" w:rsidR="003A4B3A" w:rsidRPr="005462E8" w:rsidRDefault="003A4B3A" w:rsidP="003A4B3A">
      <w:r w:rsidRPr="005462E8">
        <w:t>Target positioning requirements for horizonal accuracy and vertical accuracy are not defined for AI/ML-based positioning evaluation.</w:t>
      </w:r>
    </w:p>
    <w:p w14:paraId="2D42067F" w14:textId="77777777" w:rsidR="003A4B3A" w:rsidRPr="005462E8" w:rsidRDefault="003A4B3A" w:rsidP="003A4B3A">
      <w:pPr>
        <w:rPr>
          <w:lang w:val="en-US" w:eastAsia="ja-JP"/>
        </w:rPr>
      </w:pPr>
    </w:p>
    <w:p w14:paraId="59000184"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70470B74" w14:textId="77777777" w:rsidR="003A4B3A" w:rsidRPr="005462E8" w:rsidRDefault="003A4B3A" w:rsidP="003A4B3A">
      <w:r w:rsidRPr="005462E8">
        <w:t>For evaluation of AI/ML based positioning, the KPI include the model complexity and computational complexity.</w:t>
      </w:r>
    </w:p>
    <w:p w14:paraId="708F4D8F" w14:textId="77777777" w:rsidR="003A4B3A" w:rsidRPr="005462E8" w:rsidRDefault="003A4B3A" w:rsidP="0017119A">
      <w:pPr>
        <w:pStyle w:val="ListParagraph"/>
        <w:widowControl/>
        <w:numPr>
          <w:ilvl w:val="0"/>
          <w:numId w:val="49"/>
        </w:numPr>
        <w:overflowPunct w:val="0"/>
        <w:autoSpaceDE w:val="0"/>
        <w:autoSpaceDN w:val="0"/>
        <w:adjustRightInd w:val="0"/>
        <w:ind w:leftChars="0"/>
        <w:textAlignment w:val="baseline"/>
        <w:rPr>
          <w:rFonts w:ascii="Times New Roman" w:hAnsi="Times New Roman"/>
          <w:sz w:val="20"/>
          <w:szCs w:val="20"/>
        </w:rPr>
      </w:pPr>
      <w:r w:rsidRPr="005462E8">
        <w:rPr>
          <w:rFonts w:ascii="Times New Roman" w:hAnsi="Times New Roman"/>
          <w:sz w:val="20"/>
          <w:szCs w:val="20"/>
        </w:rPr>
        <w:t>FFS: the details of model complexity and computational complexity</w:t>
      </w:r>
    </w:p>
    <w:p w14:paraId="449F60DC" w14:textId="77777777" w:rsidR="003A4B3A" w:rsidRPr="005462E8" w:rsidRDefault="003A4B3A" w:rsidP="003A4B3A">
      <w:pPr>
        <w:rPr>
          <w:rFonts w:eastAsia="Yu Mincho"/>
          <w:lang w:val="en-US" w:eastAsia="ja-JP"/>
        </w:rPr>
      </w:pPr>
    </w:p>
    <w:p w14:paraId="31539FC8"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7025768C" w14:textId="77777777" w:rsidR="003A4B3A" w:rsidRPr="005462E8" w:rsidRDefault="003A4B3A" w:rsidP="003A4B3A">
      <w:r w:rsidRPr="005462E8">
        <w:t>Synthetic dataset generated according to the statistical channel models in TR38.901 is used for model training, validation, and testing.</w:t>
      </w:r>
    </w:p>
    <w:p w14:paraId="6841D038" w14:textId="77777777" w:rsidR="003A4B3A" w:rsidRPr="005462E8" w:rsidRDefault="003A4B3A" w:rsidP="003A4B3A"/>
    <w:p w14:paraId="3FDDDBD2"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3D46DB36" w14:textId="77777777" w:rsidR="003A4B3A" w:rsidRPr="005462E8" w:rsidRDefault="003A4B3A" w:rsidP="003A4B3A">
      <w:r w:rsidRPr="005462E8">
        <w:t>The dataset is generated by a system level simulator based on 3GPP simulation methodology.</w:t>
      </w:r>
    </w:p>
    <w:p w14:paraId="62546AE0" w14:textId="77777777" w:rsidR="003A4B3A" w:rsidRPr="005462E8" w:rsidRDefault="003A4B3A" w:rsidP="003A4B3A">
      <w:pPr>
        <w:rPr>
          <w:lang w:eastAsia="ja-JP"/>
        </w:rPr>
      </w:pPr>
    </w:p>
    <w:p w14:paraId="5B94FF6C"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7E17A939" w14:textId="77777777" w:rsidR="003A4B3A" w:rsidRPr="005462E8" w:rsidRDefault="003A4B3A" w:rsidP="003A4B3A">
      <w:pPr>
        <w:rPr>
          <w:lang w:eastAsia="ja-JP"/>
        </w:rPr>
      </w:pPr>
      <w:r w:rsidRPr="005462E8">
        <w:rPr>
          <w:lang w:eastAsia="ja-JP"/>
        </w:rPr>
        <w:t xml:space="preserve">As a starting point, the training, </w:t>
      </w:r>
      <w:proofErr w:type="gramStart"/>
      <w:r w:rsidRPr="005462E8">
        <w:rPr>
          <w:lang w:eastAsia="ja-JP"/>
        </w:rPr>
        <w:t>validation</w:t>
      </w:r>
      <w:proofErr w:type="gramEnd"/>
      <w:r w:rsidRPr="005462E8">
        <w:rPr>
          <w:lang w:eastAsia="ja-JP"/>
        </w:rPr>
        <w:t xml:space="preserve"> and testing dataset are from the same large-scale and small-scale propagation parameters setting. Subsequent evaluation can study the performance when the training dataset and testing dataset are from different settings.</w:t>
      </w:r>
    </w:p>
    <w:p w14:paraId="6CC3EB7C" w14:textId="77777777" w:rsidR="003A4B3A" w:rsidRPr="005462E8" w:rsidRDefault="003A4B3A" w:rsidP="003A4B3A">
      <w:pPr>
        <w:rPr>
          <w:rFonts w:eastAsia="Yu Mincho"/>
          <w:lang w:eastAsia="ja-JP"/>
        </w:rPr>
      </w:pPr>
    </w:p>
    <w:p w14:paraId="332DF6F3" w14:textId="77777777" w:rsidR="003A4B3A" w:rsidRPr="005462E8" w:rsidRDefault="003A4B3A" w:rsidP="003A4B3A">
      <w:pPr>
        <w:rPr>
          <w:rFonts w:eastAsia="Yu Mincho"/>
          <w:b/>
          <w:bCs/>
          <w:highlight w:val="green"/>
          <w:lang w:eastAsia="ja-JP"/>
        </w:rPr>
      </w:pPr>
      <w:r w:rsidRPr="005462E8">
        <w:rPr>
          <w:b/>
          <w:bCs/>
          <w:highlight w:val="green"/>
          <w:lang w:eastAsia="ja-JP"/>
        </w:rPr>
        <w:t>Agreement</w:t>
      </w:r>
    </w:p>
    <w:p w14:paraId="05678858" w14:textId="77777777" w:rsidR="003A4B3A" w:rsidRPr="005462E8" w:rsidRDefault="003A4B3A" w:rsidP="003A4B3A">
      <w:r w:rsidRPr="005462E8">
        <w:t>For AI/ML-based positioning evaluation, RAN1 does not attempt to define any common AI/ML model as a baseline.</w:t>
      </w:r>
    </w:p>
    <w:p w14:paraId="6FE6570E" w14:textId="77777777" w:rsidR="003A4B3A" w:rsidRPr="005462E8" w:rsidRDefault="003A4B3A" w:rsidP="003A4B3A"/>
    <w:p w14:paraId="72A6B20A"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00091083" w14:textId="77777777" w:rsidR="003A4B3A" w:rsidRPr="005462E8" w:rsidRDefault="003A4B3A" w:rsidP="003A4B3A">
      <w:pPr>
        <w:shd w:val="clear" w:color="auto" w:fill="FFFFFF"/>
      </w:pPr>
      <w:r w:rsidRPr="005462E8">
        <w:t xml:space="preserve">The entry “UE horizontal drop procedure” in the simulation parameter table for </w:t>
      </w:r>
      <w:proofErr w:type="spellStart"/>
      <w:r w:rsidRPr="005462E8">
        <w:t>InF</w:t>
      </w:r>
      <w:proofErr w:type="spellEnd"/>
      <w:r w:rsidRPr="005462E8">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3A4B3A" w:rsidRPr="005462E8" w14:paraId="184054DF" w14:textId="77777777" w:rsidTr="005711E7">
        <w:trPr>
          <w:trHeight w:val="1243"/>
          <w:tblHeader/>
        </w:trPr>
        <w:tc>
          <w:tcPr>
            <w:tcW w:w="22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CB3433"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lastRenderedPageBreak/>
              <w:t>UE horizontal drop procedure</w:t>
            </w:r>
          </w:p>
        </w:tc>
        <w:tc>
          <w:tcPr>
            <w:tcW w:w="7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9E74B9"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Uniformly distributed over the horizontal evaluation area for obtaining the CDF values for positioning accuracy, The evaluation area should be selected from</w:t>
            </w:r>
          </w:p>
          <w:p w14:paraId="15F0CFED"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 (baseline) the whole hall area, and the CDF values for positioning accuracy is obtained from whole hall area.</w:t>
            </w:r>
          </w:p>
          <w:p w14:paraId="52656E2B"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 (optional) the convex hull of the horizontal BS deployment, and the CDF values for positioning accuracy is obtained from the convex hull.</w:t>
            </w:r>
          </w:p>
        </w:tc>
      </w:tr>
    </w:tbl>
    <w:p w14:paraId="77049C0A"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w:t>
      </w:r>
    </w:p>
    <w:p w14:paraId="06E33235"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5509D76C" w14:textId="77777777" w:rsidR="003A4B3A" w:rsidRPr="005462E8" w:rsidRDefault="003A4B3A" w:rsidP="003A4B3A">
      <w:pPr>
        <w:shd w:val="clear" w:color="auto" w:fill="FFFFFF"/>
      </w:pPr>
      <w:r w:rsidRPr="005462E8">
        <w:t xml:space="preserve">The entries “UE antenna height” and “gNB antenna height” in the simulation parameter table for </w:t>
      </w:r>
      <w:proofErr w:type="spellStart"/>
      <w:r w:rsidRPr="005462E8">
        <w:t>InF</w:t>
      </w:r>
      <w:proofErr w:type="spellEnd"/>
      <w:r w:rsidRPr="005462E8">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3A4B3A" w:rsidRPr="005462E8" w14:paraId="3D47C90A" w14:textId="77777777" w:rsidTr="005711E7">
        <w:trPr>
          <w:trHeight w:val="422"/>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A1E9A"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UE antenna height</w:t>
            </w:r>
          </w:p>
        </w:tc>
        <w:tc>
          <w:tcPr>
            <w:tcW w:w="7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94E804"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Baseline: 1.5m</w:t>
            </w:r>
          </w:p>
          <w:p w14:paraId="4F95B4D9"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(Optional): uniformly distributed within [0.5, X2]m, where X2 = 2m for scenario 1(</w:t>
            </w:r>
            <w:proofErr w:type="spellStart"/>
            <w:r w:rsidRPr="005462E8">
              <w:rPr>
                <w:rFonts w:eastAsia="Microsoft YaHei UI"/>
                <w:color w:val="000000"/>
                <w:lang w:val="en-US" w:eastAsia="zh-CN"/>
              </w:rPr>
              <w:t>InF</w:t>
            </w:r>
            <w:proofErr w:type="spellEnd"/>
            <w:r w:rsidRPr="005462E8">
              <w:rPr>
                <w:rFonts w:eastAsia="Microsoft YaHei UI"/>
                <w:color w:val="000000"/>
                <w:lang w:val="en-US" w:eastAsia="zh-CN"/>
              </w:rPr>
              <w:t>-SH) and X2=</w:t>
            </w:r>
            <w:r w:rsidRPr="005462E8">
              <w:rPr>
                <w:rFonts w:eastAsia="Microsoft YaHei UI"/>
                <w:color w:val="000000"/>
                <w:lang w:val="en-US" w:eastAsia="zh-CN"/>
              </w:rPr>
              <w:pict w14:anchorId="042B608B">
                <v:shape id="Picture 5" o:spid="_x0000_i1129" type="#_x0000_t75" style="width:7.5pt;height:9.75pt">
                  <v:imagedata r:id="rId27" r:href="rId28"/>
                </v:shape>
              </w:pict>
            </w:r>
            <w:r w:rsidRPr="005462E8">
              <w:rPr>
                <w:rFonts w:eastAsia="Microsoft YaHei UI"/>
                <w:color w:val="000000"/>
                <w:lang w:val="en-US" w:eastAsia="zh-CN"/>
              </w:rPr>
              <w:t> for scenario 2 (</w:t>
            </w:r>
            <w:proofErr w:type="spellStart"/>
            <w:r w:rsidRPr="005462E8">
              <w:rPr>
                <w:rFonts w:eastAsia="Microsoft YaHei UI"/>
                <w:color w:val="000000"/>
                <w:lang w:val="en-US" w:eastAsia="zh-CN"/>
              </w:rPr>
              <w:t>InF</w:t>
            </w:r>
            <w:proofErr w:type="spellEnd"/>
            <w:r w:rsidRPr="005462E8">
              <w:rPr>
                <w:rFonts w:eastAsia="Microsoft YaHei UI"/>
                <w:color w:val="000000"/>
                <w:lang w:val="en-US" w:eastAsia="zh-CN"/>
              </w:rPr>
              <w:t>-DH) </w:t>
            </w:r>
          </w:p>
        </w:tc>
      </w:tr>
      <w:tr w:rsidR="003A4B3A" w:rsidRPr="005462E8" w14:paraId="34C50A32" w14:textId="77777777" w:rsidTr="005711E7">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8672B"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9A8AA1"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w:t>
            </w:r>
          </w:p>
        </w:tc>
      </w:tr>
      <w:tr w:rsidR="003A4B3A" w:rsidRPr="005462E8" w14:paraId="541AA3FA" w14:textId="77777777" w:rsidTr="005711E7">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24F37D"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gNB antenna height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9DB549"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Baseline: 8m</w:t>
            </w:r>
          </w:p>
          <w:p w14:paraId="0740982D" w14:textId="77777777" w:rsidR="003A4B3A" w:rsidRPr="005462E8" w:rsidRDefault="003A4B3A" w:rsidP="005711E7">
            <w:pPr>
              <w:rPr>
                <w:rFonts w:eastAsia="Microsoft YaHei UI"/>
                <w:color w:val="000000"/>
                <w:lang w:val="en-US" w:eastAsia="zh-CN"/>
              </w:rPr>
            </w:pPr>
            <w:r w:rsidRPr="005462E8">
              <w:rPr>
                <w:rFonts w:eastAsia="Microsoft YaHei UI"/>
                <w:color w:val="000000"/>
                <w:lang w:val="en-US" w:eastAsia="zh-CN"/>
              </w:rPr>
              <w:t>(Optional): two fixed heights, either {4, 8} m, or {max(4,</w:t>
            </w:r>
            <w:r w:rsidRPr="005462E8">
              <w:rPr>
                <w:rFonts w:eastAsia="Microsoft YaHei UI"/>
                <w:color w:val="000000"/>
                <w:lang w:val="en-US" w:eastAsia="zh-CN"/>
              </w:rPr>
              <w:pict w14:anchorId="0F23619B">
                <v:shape id="Picture 3" o:spid="_x0000_i1130" type="#_x0000_t75" style="width:7.5pt;height:9.75pt">
                  <v:imagedata r:id="rId27" r:href="rId29"/>
                </v:shape>
              </w:pict>
            </w:r>
            <w:r w:rsidRPr="005462E8">
              <w:rPr>
                <w:rFonts w:eastAsia="Microsoft YaHei UI"/>
                <w:color w:val="000000"/>
                <w:lang w:val="en-US" w:eastAsia="zh-CN"/>
              </w:rPr>
              <w:t>), 8}.</w:t>
            </w:r>
          </w:p>
        </w:tc>
      </w:tr>
    </w:tbl>
    <w:p w14:paraId="1D119F6A"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w:t>
      </w:r>
    </w:p>
    <w:p w14:paraId="481D6712"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2B07F4E8"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xml:space="preserve">If spatial consistency is enabled for the evaluation, </w:t>
      </w:r>
      <w:proofErr w:type="gramStart"/>
      <w:r w:rsidRPr="005462E8">
        <w:rPr>
          <w:rFonts w:eastAsia="SimSun"/>
          <w:color w:val="000000"/>
          <w:lang w:val="en-US" w:eastAsia="zh-CN"/>
        </w:rPr>
        <w:t>companies</w:t>
      </w:r>
      <w:proofErr w:type="gramEnd"/>
      <w:r w:rsidRPr="005462E8">
        <w:rPr>
          <w:rFonts w:eastAsia="SimSun"/>
          <w:color w:val="000000"/>
          <w:lang w:val="en-US" w:eastAsia="zh-CN"/>
        </w:rPr>
        <w:t xml:space="preserve"> model at least one of: large scale parameters, small scale parameters and absolute time of arrival, where</w:t>
      </w:r>
    </w:p>
    <w:p w14:paraId="6B4B3A2D" w14:textId="77777777" w:rsidR="003A4B3A" w:rsidRPr="005462E8" w:rsidRDefault="003A4B3A" w:rsidP="0017119A">
      <w:pPr>
        <w:numPr>
          <w:ilvl w:val="0"/>
          <w:numId w:val="50"/>
        </w:numPr>
        <w:shd w:val="clear" w:color="auto" w:fill="FFFFFF"/>
        <w:spacing w:after="160" w:line="233" w:lineRule="atLeast"/>
        <w:rPr>
          <w:rFonts w:eastAsia="Microsoft YaHei UI"/>
          <w:color w:val="000000"/>
          <w:lang w:val="en-US" w:eastAsia="zh-CN"/>
        </w:rPr>
      </w:pPr>
      <w:r w:rsidRPr="005462E8">
        <w:rPr>
          <w:rFonts w:eastAsia="Microsoft YaHei UI"/>
          <w:color w:val="000000"/>
          <w:lang w:val="en-US" w:eastAsia="zh-CN"/>
        </w:rPr>
        <w:t>the large scale parameters are according to Section 7.5 of TR 38.901 and correlation distance = </w:t>
      </w:r>
      <w:r w:rsidRPr="005462E8">
        <w:rPr>
          <w:rFonts w:eastAsia="Microsoft YaHei UI"/>
          <w:color w:val="000000"/>
          <w:lang w:val="en-US" w:eastAsia="zh-CN"/>
        </w:rPr>
        <w:pict w14:anchorId="5B64381F">
          <v:shape id="_x0000_i1131" type="#_x0000_t75" style="width:47.25pt;height:12.75pt">
            <v:imagedata r:id="rId30" r:href="rId31"/>
          </v:shape>
        </w:pict>
      </w:r>
      <w:r w:rsidRPr="005462E8">
        <w:rPr>
          <w:rFonts w:eastAsia="Microsoft YaHei UI"/>
          <w:color w:val="000000"/>
          <w:lang w:val="en-US" w:eastAsia="zh-CN"/>
        </w:rPr>
        <w:t xml:space="preserve"> for </w:t>
      </w:r>
      <w:proofErr w:type="spellStart"/>
      <w:r w:rsidRPr="005462E8">
        <w:rPr>
          <w:rFonts w:eastAsia="Microsoft YaHei UI"/>
          <w:color w:val="000000"/>
          <w:lang w:val="en-US" w:eastAsia="zh-CN"/>
        </w:rPr>
        <w:t>InF</w:t>
      </w:r>
      <w:proofErr w:type="spellEnd"/>
      <w:r w:rsidRPr="005462E8">
        <w:rPr>
          <w:rFonts w:eastAsia="Microsoft YaHei UI"/>
          <w:color w:val="000000"/>
          <w:lang w:val="en-US" w:eastAsia="zh-CN"/>
        </w:rPr>
        <w:t xml:space="preserve"> (Section 7.6.3.1 of TR 38.901)</w:t>
      </w:r>
    </w:p>
    <w:p w14:paraId="4003BEA4" w14:textId="77777777" w:rsidR="003A4B3A" w:rsidRPr="005462E8" w:rsidRDefault="003A4B3A" w:rsidP="0017119A">
      <w:pPr>
        <w:numPr>
          <w:ilvl w:val="0"/>
          <w:numId w:val="50"/>
        </w:numPr>
        <w:shd w:val="clear" w:color="auto" w:fill="FFFFFF"/>
        <w:spacing w:after="160" w:line="233" w:lineRule="atLeast"/>
        <w:rPr>
          <w:rFonts w:eastAsia="Microsoft YaHei UI"/>
          <w:color w:val="000000"/>
          <w:lang w:val="en-US" w:eastAsia="zh-CN"/>
        </w:rPr>
      </w:pPr>
      <w:r w:rsidRPr="005462E8">
        <w:rPr>
          <w:rFonts w:eastAsia="Microsoft YaHei UI"/>
          <w:color w:val="000000"/>
          <w:lang w:val="en-US" w:eastAsia="zh-CN"/>
        </w:rPr>
        <w:t xml:space="preserve">the </w:t>
      </w:r>
      <w:proofErr w:type="gramStart"/>
      <w:r w:rsidRPr="005462E8">
        <w:rPr>
          <w:rFonts w:eastAsia="Microsoft YaHei UI"/>
          <w:color w:val="000000"/>
          <w:lang w:val="en-US" w:eastAsia="zh-CN"/>
        </w:rPr>
        <w:t>small scale</w:t>
      </w:r>
      <w:proofErr w:type="gramEnd"/>
      <w:r w:rsidRPr="005462E8">
        <w:rPr>
          <w:rFonts w:eastAsia="Microsoft YaHei UI"/>
          <w:color w:val="000000"/>
          <w:lang w:val="en-US" w:eastAsia="zh-CN"/>
        </w:rPr>
        <w:t xml:space="preserve"> parameters are according to Section 7.6.3.1 of TR 38.901</w:t>
      </w:r>
    </w:p>
    <w:p w14:paraId="6AB581CD" w14:textId="77777777" w:rsidR="003A4B3A" w:rsidRPr="005462E8" w:rsidRDefault="003A4B3A" w:rsidP="0017119A">
      <w:pPr>
        <w:numPr>
          <w:ilvl w:val="0"/>
          <w:numId w:val="50"/>
        </w:numPr>
        <w:shd w:val="clear" w:color="auto" w:fill="FFFFFF"/>
        <w:spacing w:after="160" w:line="233" w:lineRule="atLeast"/>
        <w:rPr>
          <w:rFonts w:eastAsia="Microsoft YaHei UI"/>
          <w:color w:val="000000"/>
          <w:lang w:val="en-US" w:eastAsia="zh-CN"/>
        </w:rPr>
      </w:pPr>
      <w:r w:rsidRPr="005462E8">
        <w:rPr>
          <w:rFonts w:eastAsia="Microsoft YaHei UI"/>
          <w:color w:val="000000"/>
          <w:lang w:val="en-US" w:eastAsia="zh-CN"/>
        </w:rPr>
        <w:t>the absolute time of arrival is according to Section 7.6.9 of TR 38.901</w:t>
      </w:r>
    </w:p>
    <w:p w14:paraId="504188B6"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w:t>
      </w:r>
    </w:p>
    <w:p w14:paraId="7D2695E4"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4C513B9F"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If spatial consistency is enabled for the evaluation of AI/ML based positioning, the baseline evaluation does not incorporate spatially consistent UT/BS mobility modelling (Section 7.6.3.2 of TR 38.901).</w:t>
      </w:r>
    </w:p>
    <w:p w14:paraId="63691CE6" w14:textId="77777777" w:rsidR="003A4B3A" w:rsidRPr="005462E8" w:rsidRDefault="003A4B3A" w:rsidP="003A4B3A">
      <w:pPr>
        <w:shd w:val="clear" w:color="auto" w:fill="FFFFFF"/>
        <w:spacing w:line="233" w:lineRule="atLeast"/>
        <w:ind w:left="840" w:hanging="420"/>
        <w:rPr>
          <w:rFonts w:eastAsia="SimSun"/>
          <w:color w:val="000000"/>
          <w:lang w:val="en-US" w:eastAsia="zh-CN"/>
        </w:rPr>
      </w:pPr>
      <w:r w:rsidRPr="005462E8">
        <w:rPr>
          <w:rFonts w:eastAsia="SimSun"/>
          <w:color w:val="000000"/>
          <w:lang w:eastAsia="zh-CN"/>
        </w:rPr>
        <w:t>-         </w:t>
      </w:r>
      <w:r w:rsidRPr="005462E8">
        <w:rPr>
          <w:rFonts w:eastAsia="SimSun"/>
          <w:color w:val="000000"/>
          <w:lang w:val="en-US" w:eastAsia="zh-CN"/>
        </w:rPr>
        <w:t>It is optional to implement spatially consistent UT/BS mobility modelling (Section 7.6.3.2 of TR 38.901).</w:t>
      </w:r>
    </w:p>
    <w:p w14:paraId="52869119"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w:t>
      </w:r>
    </w:p>
    <w:p w14:paraId="0F795B5B"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3DB25B6B"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For evaluation of AI/ML based positioning, companies are encouraged to evaluate the model generalization.</w:t>
      </w:r>
    </w:p>
    <w:p w14:paraId="7E69FBE6" w14:textId="77777777" w:rsidR="003A4B3A" w:rsidRPr="005462E8" w:rsidRDefault="003A4B3A" w:rsidP="0017119A">
      <w:pPr>
        <w:numPr>
          <w:ilvl w:val="0"/>
          <w:numId w:val="51"/>
        </w:numPr>
        <w:shd w:val="clear" w:color="auto" w:fill="FFFFFF"/>
        <w:spacing w:after="0" w:line="233" w:lineRule="atLeast"/>
        <w:rPr>
          <w:rFonts w:eastAsia="Microsoft YaHei UI"/>
          <w:color w:val="000000"/>
          <w:lang w:val="en-US" w:eastAsia="zh-CN"/>
        </w:rPr>
      </w:pPr>
      <w:r w:rsidRPr="005462E8">
        <w:rPr>
          <w:rFonts w:eastAsia="Microsoft YaHei UI"/>
          <w:color w:val="000000"/>
          <w:lang w:val="en-US" w:eastAsia="zh-CN"/>
        </w:rPr>
        <w:t>FFS: the metrics for evaluating the model generalization (e.g., model performance based on agreed KPIs under different settings)</w:t>
      </w:r>
    </w:p>
    <w:p w14:paraId="42F19333"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w:t>
      </w:r>
    </w:p>
    <w:p w14:paraId="48A8F40D"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14A77F7A"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Companies are encouraged to provide evaluation results for:</w:t>
      </w:r>
    </w:p>
    <w:p w14:paraId="78D21C3F" w14:textId="77777777" w:rsidR="003A4B3A" w:rsidRPr="005462E8" w:rsidRDefault="003A4B3A" w:rsidP="0017119A">
      <w:pPr>
        <w:numPr>
          <w:ilvl w:val="0"/>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Direct AI/ML positioning</w:t>
      </w:r>
    </w:p>
    <w:p w14:paraId="2F928E2E" w14:textId="77777777" w:rsidR="003A4B3A" w:rsidRPr="005462E8" w:rsidRDefault="003A4B3A" w:rsidP="0017119A">
      <w:pPr>
        <w:numPr>
          <w:ilvl w:val="1"/>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Companies are encouraged to describe at least the following implementation details for the evaluation</w:t>
      </w:r>
    </w:p>
    <w:p w14:paraId="246546C4" w14:textId="77777777" w:rsidR="003A4B3A" w:rsidRPr="005462E8" w:rsidRDefault="003A4B3A" w:rsidP="0017119A">
      <w:pPr>
        <w:numPr>
          <w:ilvl w:val="2"/>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details of the channel observation used as the input of the AI/ML model inference (e.g., type and size of model input), model input acquisition and pre-processing</w:t>
      </w:r>
    </w:p>
    <w:p w14:paraId="5C588EB0" w14:textId="77777777" w:rsidR="003A4B3A" w:rsidRPr="005462E8" w:rsidRDefault="003A4B3A" w:rsidP="0017119A">
      <w:pPr>
        <w:numPr>
          <w:ilvl w:val="0"/>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AI/ML assisted positioning</w:t>
      </w:r>
    </w:p>
    <w:p w14:paraId="4C66ECB3" w14:textId="77777777" w:rsidR="003A4B3A" w:rsidRPr="005462E8" w:rsidRDefault="003A4B3A" w:rsidP="0017119A">
      <w:pPr>
        <w:numPr>
          <w:ilvl w:val="1"/>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Companies are encouraged to describe at least the following implementation details for the evaluation</w:t>
      </w:r>
    </w:p>
    <w:p w14:paraId="2393650C" w14:textId="77777777" w:rsidR="003A4B3A" w:rsidRPr="005462E8" w:rsidRDefault="003A4B3A" w:rsidP="0017119A">
      <w:pPr>
        <w:numPr>
          <w:ilvl w:val="2"/>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details of the channel observation used as the input of the AI/ML model inference (e.g., type and size of model input), model input acquisition and pre-processing</w:t>
      </w:r>
    </w:p>
    <w:p w14:paraId="689844EA" w14:textId="77777777" w:rsidR="003A4B3A" w:rsidRPr="005462E8" w:rsidRDefault="003A4B3A" w:rsidP="0017119A">
      <w:pPr>
        <w:numPr>
          <w:ilvl w:val="2"/>
          <w:numId w:val="52"/>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details of the output of the AI/ML model inference, how the AI/ML model output is used to obtain the UE’s location</w:t>
      </w:r>
    </w:p>
    <w:p w14:paraId="3498B0C1" w14:textId="77777777" w:rsidR="003A4B3A" w:rsidRPr="005462E8" w:rsidRDefault="003A4B3A" w:rsidP="003A4B3A">
      <w:pPr>
        <w:shd w:val="clear" w:color="auto" w:fill="FFFFFF"/>
        <w:ind w:left="150"/>
        <w:rPr>
          <w:rFonts w:eastAsia="SimSun"/>
          <w:color w:val="000000"/>
          <w:lang w:val="en-US" w:eastAsia="zh-CN"/>
        </w:rPr>
      </w:pPr>
      <w:r w:rsidRPr="005462E8">
        <w:rPr>
          <w:rFonts w:eastAsia="SimSun"/>
          <w:color w:val="000000"/>
          <w:lang w:eastAsia="zh-CN"/>
        </w:rPr>
        <w:t> </w:t>
      </w:r>
    </w:p>
    <w:p w14:paraId="60C1BD98" w14:textId="77777777" w:rsidR="003A4B3A" w:rsidRPr="005462E8" w:rsidRDefault="003A4B3A" w:rsidP="003A4B3A">
      <w:pPr>
        <w:shd w:val="clear" w:color="auto" w:fill="FFFFFF"/>
        <w:rPr>
          <w:b/>
          <w:bCs/>
          <w:highlight w:val="green"/>
          <w:lang w:eastAsia="ja-JP"/>
        </w:rPr>
      </w:pPr>
      <w:r w:rsidRPr="005462E8">
        <w:rPr>
          <w:b/>
          <w:bCs/>
          <w:highlight w:val="green"/>
          <w:lang w:eastAsia="ja-JP"/>
        </w:rPr>
        <w:lastRenderedPageBreak/>
        <w:t>Agreement</w:t>
      </w:r>
    </w:p>
    <w:p w14:paraId="03935620"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When reporting evaluation results with direct AI/ML positioning and/or AI/ML assisted positioning, proponent company is expected to describe if a one-sided model or a two-sided model is used.</w:t>
      </w:r>
    </w:p>
    <w:p w14:paraId="465BBE4D" w14:textId="77777777" w:rsidR="003A4B3A" w:rsidRPr="005462E8" w:rsidRDefault="003A4B3A" w:rsidP="0017119A">
      <w:pPr>
        <w:numPr>
          <w:ilvl w:val="0"/>
          <w:numId w:val="53"/>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If one-sided model (i.e., UE-side model or network-side model), the proponent company report which side the model inference is performed (</w:t>
      </w:r>
      <w:proofErr w:type="gramStart"/>
      <w:r w:rsidRPr="005462E8">
        <w:rPr>
          <w:rFonts w:eastAsia="Microsoft YaHei UI"/>
          <w:color w:val="000000"/>
          <w:lang w:val="en-US" w:eastAsia="zh-CN"/>
        </w:rPr>
        <w:t>e.g.</w:t>
      </w:r>
      <w:proofErr w:type="gramEnd"/>
      <w:r w:rsidRPr="005462E8">
        <w:rPr>
          <w:rFonts w:eastAsia="Microsoft YaHei UI"/>
          <w:color w:val="000000"/>
          <w:lang w:val="en-US" w:eastAsia="zh-CN"/>
        </w:rPr>
        <w:t xml:space="preserve"> UE, network), and any details specific to the side that performs the AI/ML model inference.</w:t>
      </w:r>
    </w:p>
    <w:p w14:paraId="48A05E0C" w14:textId="77777777" w:rsidR="003A4B3A" w:rsidRPr="005462E8" w:rsidRDefault="003A4B3A" w:rsidP="0017119A">
      <w:pPr>
        <w:numPr>
          <w:ilvl w:val="0"/>
          <w:numId w:val="53"/>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If two-sided model, the proponent company report which side (e.g., UE, network) performs the first part of interference, and which side (e.g., network, UE) performs the remaining part of the inference.</w:t>
      </w:r>
    </w:p>
    <w:p w14:paraId="4B44D68A" w14:textId="77777777" w:rsidR="003A4B3A" w:rsidRPr="005462E8" w:rsidRDefault="003A4B3A" w:rsidP="003A4B3A">
      <w:pPr>
        <w:shd w:val="clear" w:color="auto" w:fill="FFFFFF"/>
        <w:ind w:left="150"/>
        <w:rPr>
          <w:rFonts w:eastAsia="SimSun"/>
          <w:color w:val="000000"/>
          <w:lang w:val="en-US" w:eastAsia="zh-CN"/>
        </w:rPr>
      </w:pPr>
      <w:r w:rsidRPr="005462E8">
        <w:rPr>
          <w:rFonts w:eastAsia="SimSun"/>
          <w:color w:val="000000"/>
          <w:lang w:val="en-US" w:eastAsia="zh-CN"/>
        </w:rPr>
        <w:t> </w:t>
      </w:r>
    </w:p>
    <w:p w14:paraId="2AE7405B"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049C9CD5"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 xml:space="preserve">For evaluation of AI/ML based positioning, the computational complexity can be reported via the metric of </w:t>
      </w:r>
      <w:proofErr w:type="gramStart"/>
      <w:r w:rsidRPr="005462E8">
        <w:rPr>
          <w:rFonts w:eastAsia="SimSun"/>
          <w:color w:val="000000"/>
          <w:lang w:val="en-US" w:eastAsia="zh-CN"/>
        </w:rPr>
        <w:t>floating point</w:t>
      </w:r>
      <w:proofErr w:type="gramEnd"/>
      <w:r w:rsidRPr="005462E8">
        <w:rPr>
          <w:rFonts w:eastAsia="SimSun"/>
          <w:color w:val="000000"/>
          <w:lang w:val="en-US" w:eastAsia="zh-CN"/>
        </w:rPr>
        <w:t xml:space="preserve"> operations (FLOPs).</w:t>
      </w:r>
    </w:p>
    <w:p w14:paraId="07394C95" w14:textId="77777777" w:rsidR="003A4B3A" w:rsidRPr="005462E8" w:rsidRDefault="003A4B3A" w:rsidP="0017119A">
      <w:pPr>
        <w:numPr>
          <w:ilvl w:val="0"/>
          <w:numId w:val="54"/>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Note: For AI/ML assisted methods, computational complexity for the AI/ML model is only one component of the overall complexity for estimating the UE’s location.</w:t>
      </w:r>
    </w:p>
    <w:p w14:paraId="3C3BA242" w14:textId="77777777" w:rsidR="003A4B3A" w:rsidRPr="005462E8" w:rsidRDefault="003A4B3A" w:rsidP="0017119A">
      <w:pPr>
        <w:numPr>
          <w:ilvl w:val="0"/>
          <w:numId w:val="54"/>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Note: Other metrics to measure the computational complexity are not precluded.</w:t>
      </w:r>
    </w:p>
    <w:p w14:paraId="56CC854F" w14:textId="77777777" w:rsidR="003A4B3A" w:rsidRPr="005462E8" w:rsidRDefault="003A4B3A" w:rsidP="003A4B3A">
      <w:pPr>
        <w:shd w:val="clear" w:color="auto" w:fill="FFFFFF"/>
        <w:ind w:left="150"/>
        <w:rPr>
          <w:rFonts w:eastAsia="SimSun"/>
          <w:color w:val="000000"/>
          <w:lang w:val="en-US" w:eastAsia="zh-CN"/>
        </w:rPr>
      </w:pPr>
      <w:r w:rsidRPr="005462E8">
        <w:rPr>
          <w:rFonts w:eastAsia="SimSun"/>
          <w:color w:val="000000"/>
          <w:lang w:val="en-US" w:eastAsia="zh-CN"/>
        </w:rPr>
        <w:t> </w:t>
      </w:r>
    </w:p>
    <w:p w14:paraId="7F22FE8A" w14:textId="77777777" w:rsidR="003A4B3A" w:rsidRPr="005462E8" w:rsidRDefault="003A4B3A" w:rsidP="003A4B3A">
      <w:pPr>
        <w:shd w:val="clear" w:color="auto" w:fill="FFFFFF"/>
        <w:rPr>
          <w:b/>
          <w:bCs/>
          <w:highlight w:val="green"/>
          <w:lang w:eastAsia="ja-JP"/>
        </w:rPr>
      </w:pPr>
      <w:r w:rsidRPr="005462E8">
        <w:rPr>
          <w:b/>
          <w:bCs/>
          <w:highlight w:val="green"/>
          <w:lang w:eastAsia="ja-JP"/>
        </w:rPr>
        <w:t>Agreement</w:t>
      </w:r>
    </w:p>
    <w:p w14:paraId="7C8BE1F9" w14:textId="77777777" w:rsidR="003A4B3A" w:rsidRPr="005462E8" w:rsidRDefault="003A4B3A" w:rsidP="003A4B3A">
      <w:pPr>
        <w:shd w:val="clear" w:color="auto" w:fill="FFFFFF"/>
        <w:rPr>
          <w:rFonts w:eastAsia="SimSun"/>
          <w:color w:val="000000"/>
          <w:lang w:val="en-US" w:eastAsia="zh-CN"/>
        </w:rPr>
      </w:pPr>
      <w:r w:rsidRPr="005462E8">
        <w:rPr>
          <w:rFonts w:eastAsia="SimSun"/>
          <w:color w:val="000000"/>
          <w:lang w:val="en-US" w:eastAsia="zh-CN"/>
        </w:rPr>
        <w:t>For evaluation of AI/ML based positioning, details of the training dataset generation are to be reported by proponent company. The report may include (in addition to other selected settings, if applicable):</w:t>
      </w:r>
    </w:p>
    <w:p w14:paraId="1D6918C0" w14:textId="77777777" w:rsidR="003A4B3A" w:rsidRPr="005462E8" w:rsidRDefault="003A4B3A" w:rsidP="0017119A">
      <w:pPr>
        <w:numPr>
          <w:ilvl w:val="0"/>
          <w:numId w:val="55"/>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 xml:space="preserve">The size of training dataset, for example, the total number of UEs in the evaluation area for generating training </w:t>
      </w:r>
      <w:proofErr w:type="gramStart"/>
      <w:r w:rsidRPr="005462E8">
        <w:rPr>
          <w:rFonts w:eastAsia="Microsoft YaHei UI"/>
          <w:color w:val="000000"/>
          <w:lang w:val="en-US" w:eastAsia="zh-CN"/>
        </w:rPr>
        <w:t>dataset;</w:t>
      </w:r>
      <w:proofErr w:type="gramEnd"/>
    </w:p>
    <w:p w14:paraId="63E74B00" w14:textId="77777777" w:rsidR="003A4B3A" w:rsidRPr="005462E8" w:rsidRDefault="003A4B3A" w:rsidP="0017119A">
      <w:pPr>
        <w:numPr>
          <w:ilvl w:val="0"/>
          <w:numId w:val="55"/>
        </w:numPr>
        <w:shd w:val="clear" w:color="auto" w:fill="FFFFFF"/>
        <w:spacing w:after="0"/>
        <w:jc w:val="both"/>
        <w:rPr>
          <w:rFonts w:eastAsia="Microsoft YaHei UI"/>
          <w:color w:val="000000"/>
          <w:lang w:val="en-US" w:eastAsia="zh-CN"/>
        </w:rPr>
      </w:pPr>
      <w:r w:rsidRPr="005462E8">
        <w:rPr>
          <w:rFonts w:eastAsia="Microsoft YaHei UI"/>
          <w:color w:val="000000"/>
          <w:lang w:val="en-US" w:eastAsia="zh-CN"/>
        </w:rPr>
        <w:t>The distribution of UE location for generating the training dataset may be one of the following:</w:t>
      </w:r>
    </w:p>
    <w:p w14:paraId="439D954E" w14:textId="77777777" w:rsidR="005462E8" w:rsidRPr="005462E8" w:rsidRDefault="003A4B3A" w:rsidP="0017119A">
      <w:pPr>
        <w:numPr>
          <w:ilvl w:val="1"/>
          <w:numId w:val="55"/>
        </w:numPr>
        <w:shd w:val="clear" w:color="auto" w:fill="FFFFFF"/>
        <w:spacing w:after="0"/>
        <w:contextualSpacing/>
        <w:jc w:val="both"/>
        <w:rPr>
          <w:rFonts w:eastAsia="Malgun Gothic"/>
          <w:b/>
          <w:bCs/>
          <w:u w:val="single"/>
          <w:lang w:eastAsia="ko-KR"/>
        </w:rPr>
      </w:pPr>
      <w:r w:rsidRPr="005462E8">
        <w:rPr>
          <w:rFonts w:eastAsia="Microsoft YaHei UI"/>
          <w:color w:val="000000"/>
          <w:lang w:val="en-US" w:eastAsia="zh-CN"/>
        </w:rPr>
        <w:t>Option 1: grid distribution, i.e., one training data is collected at the center of one small square grid, where, for example, the width of the square grid can be 0.25/0.5/1.0 m.</w:t>
      </w:r>
    </w:p>
    <w:p w14:paraId="7ECF8FF9" w14:textId="307640B8" w:rsidR="00377870" w:rsidRPr="005462E8" w:rsidRDefault="003A4B3A" w:rsidP="0017119A">
      <w:pPr>
        <w:numPr>
          <w:ilvl w:val="1"/>
          <w:numId w:val="55"/>
        </w:numPr>
        <w:shd w:val="clear" w:color="auto" w:fill="FFFFFF"/>
        <w:spacing w:after="0"/>
        <w:contextualSpacing/>
        <w:jc w:val="both"/>
        <w:rPr>
          <w:rFonts w:eastAsia="Malgun Gothic"/>
          <w:b/>
          <w:bCs/>
          <w:u w:val="single"/>
          <w:lang w:eastAsia="ko-KR"/>
        </w:rPr>
      </w:pPr>
      <w:r w:rsidRPr="005462E8">
        <w:rPr>
          <w:rFonts w:eastAsia="Microsoft YaHei UI"/>
          <w:color w:val="000000"/>
          <w:lang w:val="en-US" w:eastAsia="zh-CN"/>
        </w:rPr>
        <w:t>Option 2: uniform distribution, i.e., the UE location is randomly and uniformly distributed in the evaluation area. </w:t>
      </w:r>
    </w:p>
    <w:p w14:paraId="2E34117A" w14:textId="1E8F31DD" w:rsidR="00377870" w:rsidRDefault="00377870" w:rsidP="009F6C32">
      <w:pPr>
        <w:rPr>
          <w:rFonts w:eastAsia="Yu Mincho"/>
          <w:b/>
          <w:bCs/>
          <w:u w:val="single"/>
          <w:lang w:eastAsia="ja-JP"/>
        </w:rPr>
      </w:pPr>
    </w:p>
    <w:p w14:paraId="3B9FC17E" w14:textId="3BD5C30A" w:rsidR="005462E8" w:rsidRPr="00CE73A5" w:rsidRDefault="00CE73A5" w:rsidP="009F6C32">
      <w:pPr>
        <w:rPr>
          <w:rFonts w:eastAsia="Yu Mincho"/>
          <w:b/>
          <w:bCs/>
          <w:u w:val="single"/>
          <w:lang w:eastAsia="ja-JP"/>
        </w:rPr>
      </w:pPr>
      <w:r w:rsidRPr="00CE73A5">
        <w:rPr>
          <w:b/>
          <w:bCs/>
          <w:u w:val="single"/>
        </w:rPr>
        <w:t>Other aspects on AI/ML for positioning accuracy enhancemen</w:t>
      </w:r>
      <w:r w:rsidRPr="00CE73A5">
        <w:rPr>
          <w:b/>
          <w:bCs/>
          <w:u w:val="single"/>
        </w:rPr>
        <w:t>t</w:t>
      </w:r>
    </w:p>
    <w:p w14:paraId="42127B15" w14:textId="77777777" w:rsidR="005F5B15" w:rsidRPr="005F5B15" w:rsidRDefault="005F5B15" w:rsidP="005F5B15">
      <w:pPr>
        <w:rPr>
          <w:rFonts w:eastAsia="DengXian"/>
          <w:b/>
          <w:bCs/>
          <w:highlight w:val="green"/>
          <w:lang w:eastAsia="zh-CN"/>
        </w:rPr>
      </w:pPr>
      <w:r w:rsidRPr="005F5B15">
        <w:rPr>
          <w:rFonts w:eastAsia="DengXian"/>
          <w:b/>
          <w:bCs/>
          <w:highlight w:val="green"/>
          <w:lang w:eastAsia="zh-CN"/>
        </w:rPr>
        <w:t>Agreement</w:t>
      </w:r>
    </w:p>
    <w:p w14:paraId="5A08B609" w14:textId="77777777" w:rsidR="005F5B15" w:rsidRPr="005F5B15" w:rsidRDefault="005F5B15" w:rsidP="005F5B15">
      <w:pPr>
        <w:rPr>
          <w:lang w:eastAsia="zh-CN"/>
        </w:rPr>
      </w:pPr>
      <w:r w:rsidRPr="005F5B15">
        <w:rPr>
          <w:lang w:eastAsia="zh-CN"/>
        </w:rPr>
        <w:t>Study further on sub use cases and potential specification impact of AI/ML for positioning accuracy enhancement considering various identified collaboration levels.</w:t>
      </w:r>
    </w:p>
    <w:p w14:paraId="1B3C5635" w14:textId="77777777" w:rsidR="005F5B15" w:rsidRPr="005F5B15" w:rsidRDefault="005F5B15" w:rsidP="0017119A">
      <w:pPr>
        <w:pStyle w:val="ListParagraph"/>
        <w:widowControl/>
        <w:numPr>
          <w:ilvl w:val="0"/>
          <w:numId w:val="56"/>
        </w:numPr>
        <w:ind w:leftChars="0"/>
        <w:jc w:val="left"/>
        <w:rPr>
          <w:rFonts w:ascii="Times New Roman" w:hAnsi="Times New Roman"/>
          <w:sz w:val="20"/>
          <w:szCs w:val="20"/>
          <w:lang w:eastAsia="zh-CN"/>
        </w:rPr>
      </w:pPr>
      <w:r w:rsidRPr="005F5B15">
        <w:rPr>
          <w:rFonts w:ascii="Times New Roman" w:hAnsi="Times New Roman"/>
          <w:sz w:val="20"/>
          <w:szCs w:val="20"/>
          <w:lang w:eastAsia="zh-CN"/>
        </w:rPr>
        <w:t>Companies are encouraged to identify positioning specific aspects on collaboration levels if any in agenda 9.2.4.2.</w:t>
      </w:r>
    </w:p>
    <w:p w14:paraId="74C3E80C" w14:textId="77777777" w:rsidR="005F5B15" w:rsidRPr="005F5B15" w:rsidRDefault="005F5B15" w:rsidP="0017119A">
      <w:pPr>
        <w:pStyle w:val="ListParagraph"/>
        <w:widowControl/>
        <w:numPr>
          <w:ilvl w:val="0"/>
          <w:numId w:val="56"/>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1AAA086D" w14:textId="77777777" w:rsidR="005F5B15" w:rsidRPr="005F5B15" w:rsidRDefault="005F5B15" w:rsidP="0017119A">
      <w:pPr>
        <w:pStyle w:val="ListParagraph"/>
        <w:widowControl/>
        <w:numPr>
          <w:ilvl w:val="0"/>
          <w:numId w:val="56"/>
        </w:numPr>
        <w:ind w:leftChars="0"/>
        <w:jc w:val="left"/>
        <w:rPr>
          <w:rFonts w:ascii="Times New Roman" w:hAnsi="Times New Roman"/>
          <w:sz w:val="20"/>
          <w:szCs w:val="20"/>
          <w:lang w:eastAsia="zh-CN"/>
        </w:rPr>
      </w:pPr>
      <w:r w:rsidRPr="005F5B15">
        <w:rPr>
          <w:rFonts w:ascii="Times New Roman" w:hAnsi="Times New Roman"/>
          <w:sz w:val="20"/>
          <w:szCs w:val="20"/>
          <w:lang w:eastAsia="zh-CN"/>
        </w:rPr>
        <w:t>Note2: not every collaboration level may be applicable to an AI/ML approach for a sub use case</w:t>
      </w:r>
    </w:p>
    <w:p w14:paraId="0811FF04" w14:textId="77777777" w:rsidR="005F5B15" w:rsidRPr="005F5B15" w:rsidRDefault="005F5B15" w:rsidP="005F5B15">
      <w:pPr>
        <w:rPr>
          <w:rFonts w:eastAsia="DengXian"/>
          <w:lang w:eastAsia="zh-CN"/>
        </w:rPr>
      </w:pPr>
    </w:p>
    <w:p w14:paraId="3570DF85" w14:textId="77777777" w:rsidR="005F5B15" w:rsidRPr="005F5B15" w:rsidRDefault="005F5B15" w:rsidP="005F5B15">
      <w:pPr>
        <w:rPr>
          <w:rFonts w:eastAsia="DengXian"/>
          <w:b/>
          <w:bCs/>
          <w:highlight w:val="green"/>
          <w:lang w:eastAsia="zh-CN"/>
        </w:rPr>
      </w:pPr>
      <w:r w:rsidRPr="005F5B15">
        <w:rPr>
          <w:rFonts w:eastAsia="DengXian"/>
          <w:b/>
          <w:bCs/>
          <w:highlight w:val="green"/>
          <w:lang w:eastAsia="zh-CN"/>
        </w:rPr>
        <w:t>Agreement</w:t>
      </w:r>
    </w:p>
    <w:p w14:paraId="463BCB75" w14:textId="77777777" w:rsidR="005F5B15" w:rsidRPr="005F5B15" w:rsidRDefault="005F5B15" w:rsidP="005F5B15">
      <w:pPr>
        <w:rPr>
          <w:lang w:eastAsia="zh-CN"/>
        </w:rPr>
      </w:pPr>
      <w:r w:rsidRPr="005F5B15">
        <w:rPr>
          <w:lang w:eastAsia="zh-CN"/>
        </w:rPr>
        <w:t>For further study, at least the following aspects of AI/ML for positioning accuracy enhancement are considered.</w:t>
      </w:r>
    </w:p>
    <w:p w14:paraId="7EF90EAF"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Direct AI/ML positioning: the output of AI/ML model inference is UE location</w:t>
      </w:r>
    </w:p>
    <w:p w14:paraId="33B53ED8"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E.g., fingerprinting based on channel observation as the input of AI/ML model </w:t>
      </w:r>
    </w:p>
    <w:p w14:paraId="4B38B444"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FFS the details of channel observation as the input of AI/ML model, </w:t>
      </w:r>
      <w:proofErr w:type="gramStart"/>
      <w:r w:rsidRPr="005F5B15">
        <w:rPr>
          <w:rFonts w:ascii="Times New Roman" w:hAnsi="Times New Roman"/>
          <w:sz w:val="20"/>
          <w:szCs w:val="20"/>
          <w:lang w:eastAsia="zh-CN"/>
        </w:rPr>
        <w:t>e.g.</w:t>
      </w:r>
      <w:proofErr w:type="gramEnd"/>
      <w:r w:rsidRPr="005F5B15">
        <w:rPr>
          <w:rFonts w:ascii="Times New Roman" w:hAnsi="Times New Roman"/>
          <w:sz w:val="20"/>
          <w:szCs w:val="20"/>
          <w:lang w:eastAsia="zh-CN"/>
        </w:rPr>
        <w:t xml:space="preserve"> CIR, RSRP and/or other types of channel observation</w:t>
      </w:r>
    </w:p>
    <w:p w14:paraId="59687FB3"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FFS: applicable scenario(s) and AI/ML model generalization aspect(s)</w:t>
      </w:r>
    </w:p>
    <w:p w14:paraId="18F7DE8E"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assisted positioning: the output of AI/ML model inference is new measurement and/or enhancement of existing measurement</w:t>
      </w:r>
    </w:p>
    <w:p w14:paraId="7821AFF8"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E.g., LOS/NLOS identification, timing and/or angle of measurement, likelihood of measurement</w:t>
      </w:r>
    </w:p>
    <w:p w14:paraId="3F68BAC0"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FFS the details of input and output for corresponding AI/ML model(s)</w:t>
      </w:r>
    </w:p>
    <w:p w14:paraId="2FD122C1"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FFS: applicable scenario(s) and AI/ML model generalization aspect(s)</w:t>
      </w:r>
    </w:p>
    <w:p w14:paraId="052F1923"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Companies are encouraged to clarify all details/aspects of their proposed AI/ML approaches</w:t>
      </w:r>
      <w:r w:rsidRPr="005F5B15">
        <w:rPr>
          <w:rFonts w:ascii="Times New Roman" w:eastAsia="DengXian" w:hAnsi="Times New Roman"/>
          <w:sz w:val="20"/>
          <w:szCs w:val="20"/>
          <w:lang w:eastAsia="zh-CN"/>
        </w:rPr>
        <w:t>/</w:t>
      </w:r>
      <w:r w:rsidRPr="005F5B15">
        <w:rPr>
          <w:rFonts w:ascii="Times New Roman" w:hAnsi="Times New Roman"/>
          <w:sz w:val="20"/>
          <w:szCs w:val="20"/>
          <w:lang w:eastAsia="zh-CN"/>
        </w:rPr>
        <w:t xml:space="preserve">sub use case(s) of AI/ML for positioning accuracy enhancement </w:t>
      </w:r>
    </w:p>
    <w:p w14:paraId="7AE41114" w14:textId="77777777" w:rsidR="005F5B15" w:rsidRPr="005F5B15" w:rsidRDefault="005F5B15" w:rsidP="005F5B15"/>
    <w:p w14:paraId="1A702367" w14:textId="77777777" w:rsidR="005F5B15" w:rsidRPr="005F5B15" w:rsidRDefault="005F5B15" w:rsidP="005F5B15">
      <w:pPr>
        <w:rPr>
          <w:rFonts w:eastAsia="DengXian"/>
          <w:b/>
          <w:bCs/>
          <w:highlight w:val="green"/>
          <w:lang w:eastAsia="zh-CN"/>
        </w:rPr>
      </w:pPr>
      <w:r w:rsidRPr="005F5B15">
        <w:rPr>
          <w:rFonts w:eastAsia="DengXian"/>
          <w:b/>
          <w:bCs/>
          <w:highlight w:val="green"/>
          <w:lang w:eastAsia="zh-CN"/>
        </w:rPr>
        <w:t>Agreement</w:t>
      </w:r>
    </w:p>
    <w:p w14:paraId="5B0AF910" w14:textId="77777777" w:rsidR="005F5B15" w:rsidRPr="005F5B15" w:rsidRDefault="005F5B15" w:rsidP="005F5B15">
      <w:pPr>
        <w:rPr>
          <w:lang w:eastAsia="zh-CN"/>
        </w:rPr>
      </w:pPr>
      <w:r w:rsidRPr="005F5B15">
        <w:rPr>
          <w:lang w:eastAsia="zh-CN"/>
        </w:rPr>
        <w:t>Companies are encouraged to study and provide inputs on potential specification impact at least for the following aspects of AI/ML approaches for sub use cases of AI/ML for positioning accuracy enhancement.</w:t>
      </w:r>
    </w:p>
    <w:p w14:paraId="4F01C210"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model training</w:t>
      </w:r>
    </w:p>
    <w:p w14:paraId="117EC532"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training data type/size</w:t>
      </w:r>
    </w:p>
    <w:p w14:paraId="475FB96C"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lastRenderedPageBreak/>
        <w:t>training data source determination (e.g., UE/PRU/TRP)</w:t>
      </w:r>
    </w:p>
    <w:p w14:paraId="3E594F28"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assistance </w:t>
      </w:r>
      <w:proofErr w:type="spellStart"/>
      <w:r w:rsidRPr="005F5B15">
        <w:rPr>
          <w:rFonts w:ascii="Times New Roman" w:hAnsi="Times New Roman"/>
          <w:sz w:val="20"/>
          <w:szCs w:val="20"/>
          <w:lang w:eastAsia="zh-CN"/>
        </w:rPr>
        <w:t>signalling</w:t>
      </w:r>
      <w:proofErr w:type="spellEnd"/>
      <w:r w:rsidRPr="005F5B15">
        <w:rPr>
          <w:rFonts w:ascii="Times New Roman" w:hAnsi="Times New Roman"/>
          <w:sz w:val="20"/>
          <w:szCs w:val="20"/>
          <w:lang w:eastAsia="zh-CN"/>
        </w:rPr>
        <w:t xml:space="preserve"> and procedure for training data collection</w:t>
      </w:r>
    </w:p>
    <w:p w14:paraId="033E9318"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model indication/configuration</w:t>
      </w:r>
    </w:p>
    <w:p w14:paraId="129D9FDE"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assistance </w:t>
      </w:r>
      <w:proofErr w:type="spellStart"/>
      <w:r w:rsidRPr="005F5B15">
        <w:rPr>
          <w:rFonts w:ascii="Times New Roman" w:hAnsi="Times New Roman"/>
          <w:sz w:val="20"/>
          <w:szCs w:val="20"/>
          <w:lang w:eastAsia="zh-CN"/>
        </w:rPr>
        <w:t>signalling</w:t>
      </w:r>
      <w:proofErr w:type="spellEnd"/>
      <w:r w:rsidRPr="005F5B15">
        <w:rPr>
          <w:rFonts w:ascii="Times New Roman" w:hAnsi="Times New Roman"/>
          <w:sz w:val="20"/>
          <w:szCs w:val="20"/>
          <w:lang w:eastAsia="zh-CN"/>
        </w:rPr>
        <w:t xml:space="preserve"> and procedure (e.g., for model configuration, model activation/deactivation, model recovery/termination, model selection)</w:t>
      </w:r>
    </w:p>
    <w:p w14:paraId="440AB834"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model monitoring and update</w:t>
      </w:r>
    </w:p>
    <w:p w14:paraId="6A498857"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 xml:space="preserve">assistance </w:t>
      </w:r>
      <w:proofErr w:type="spellStart"/>
      <w:r w:rsidRPr="005F5B15">
        <w:rPr>
          <w:rFonts w:ascii="Times New Roman" w:hAnsi="Times New Roman"/>
          <w:sz w:val="20"/>
          <w:szCs w:val="20"/>
          <w:lang w:eastAsia="zh-CN"/>
        </w:rPr>
        <w:t>signalling</w:t>
      </w:r>
      <w:proofErr w:type="spellEnd"/>
      <w:r w:rsidRPr="005F5B15">
        <w:rPr>
          <w:rFonts w:ascii="Times New Roman" w:hAnsi="Times New Roman"/>
          <w:sz w:val="20"/>
          <w:szCs w:val="20"/>
          <w:lang w:eastAsia="zh-CN"/>
        </w:rPr>
        <w:t xml:space="preserve"> and procedure (e.g., for model performance monitoring, model update/tuning)</w:t>
      </w:r>
    </w:p>
    <w:p w14:paraId="22006F90"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model inference input</w:t>
      </w:r>
    </w:p>
    <w:p w14:paraId="05C4A7C1"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report/feedback of model input for inference (e.g., UE feedback as input for network side model inference)</w:t>
      </w:r>
    </w:p>
    <w:p w14:paraId="646452AE"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model input acquisition and pre-processing</w:t>
      </w:r>
    </w:p>
    <w:p w14:paraId="77C4C68F"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type/definition of model input</w:t>
      </w:r>
    </w:p>
    <w:p w14:paraId="530244A0"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AI/ML model inference output</w:t>
      </w:r>
    </w:p>
    <w:p w14:paraId="190F7E87"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report/feedback of model inference output</w:t>
      </w:r>
    </w:p>
    <w:p w14:paraId="0275B0B4" w14:textId="77777777" w:rsidR="005F5B15" w:rsidRPr="005F5B15" w:rsidRDefault="005F5B15" w:rsidP="0017119A">
      <w:pPr>
        <w:pStyle w:val="ListParagraph"/>
        <w:widowControl/>
        <w:numPr>
          <w:ilvl w:val="1"/>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post-processing of model inference output</w:t>
      </w:r>
    </w:p>
    <w:p w14:paraId="78088A95"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UE capability for AI/ML model(s</w:t>
      </w:r>
      <w:r w:rsidRPr="005F5B15">
        <w:rPr>
          <w:rFonts w:ascii="Times New Roman" w:hAnsi="Times New Roman"/>
          <w:color w:val="000000"/>
          <w:sz w:val="20"/>
          <w:szCs w:val="20"/>
          <w:lang w:eastAsia="zh-CN"/>
        </w:rPr>
        <w:t>) (e.g., for model training, model inference and model monitoring)</w:t>
      </w:r>
    </w:p>
    <w:p w14:paraId="7AB961E0"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Other aspects are not precluded</w:t>
      </w:r>
    </w:p>
    <w:p w14:paraId="34ECC6F0"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Note: not all aspects may apply to an AI/ML approach in a sub use case</w:t>
      </w:r>
    </w:p>
    <w:p w14:paraId="7A98A2B3" w14:textId="77777777" w:rsidR="005F5B15" w:rsidRPr="005F5B15" w:rsidRDefault="005F5B15" w:rsidP="0017119A">
      <w:pPr>
        <w:pStyle w:val="ListParagraph"/>
        <w:widowControl/>
        <w:numPr>
          <w:ilvl w:val="0"/>
          <w:numId w:val="57"/>
        </w:numPr>
        <w:ind w:leftChars="0"/>
        <w:jc w:val="left"/>
        <w:rPr>
          <w:rFonts w:ascii="Times New Roman" w:hAnsi="Times New Roman"/>
          <w:sz w:val="20"/>
          <w:szCs w:val="20"/>
          <w:lang w:eastAsia="zh-CN"/>
        </w:rPr>
      </w:pPr>
      <w:r w:rsidRPr="005F5B15">
        <w:rPr>
          <w:rFonts w:ascii="Times New Roman" w:hAnsi="Times New Roman"/>
          <w:sz w:val="20"/>
          <w:szCs w:val="20"/>
          <w:lang w:eastAsia="zh-CN"/>
        </w:rPr>
        <w:t>Note2: the definitions of common AI/ML model terminologies are to be discussed in agenda 9.2.1</w:t>
      </w:r>
    </w:p>
    <w:p w14:paraId="6B3F1D61" w14:textId="12A81BF2" w:rsidR="005462E8" w:rsidRPr="005F5B15" w:rsidRDefault="005462E8" w:rsidP="009F6C32">
      <w:pPr>
        <w:rPr>
          <w:rFonts w:eastAsia="Yu Mincho"/>
          <w:b/>
          <w:bCs/>
          <w:u w:val="single"/>
          <w:lang w:val="en-US" w:eastAsia="ja-JP"/>
        </w:rPr>
      </w:pPr>
    </w:p>
    <w:p w14:paraId="5644C710" w14:textId="77777777" w:rsidR="00CE73A5" w:rsidRPr="00B633F5" w:rsidRDefault="00CE73A5" w:rsidP="009F6C32">
      <w:pPr>
        <w:rPr>
          <w:rFonts w:eastAsia="Yu Mincho"/>
          <w:b/>
          <w:bCs/>
          <w:u w:val="single"/>
          <w:lang w:eastAsia="ja-JP"/>
        </w:rPr>
      </w:pPr>
    </w:p>
    <w:p w14:paraId="0BAD4AEA" w14:textId="77777777" w:rsidR="003A4B47" w:rsidRDefault="00701410" w:rsidP="00701410">
      <w:pPr>
        <w:pStyle w:val="Heading4"/>
        <w:rPr>
          <w:lang w:eastAsia="ja-JP"/>
        </w:rPr>
      </w:pPr>
      <w:r>
        <w:rPr>
          <w:lang w:eastAsia="ja-JP"/>
        </w:rPr>
        <w:t>2.1.2</w:t>
      </w:r>
      <w:r>
        <w:rPr>
          <w:lang w:eastAsia="ja-JP"/>
        </w:rPr>
        <w:tab/>
        <w:t>Remaining Open issues</w:t>
      </w:r>
    </w:p>
    <w:p w14:paraId="685DDA82" w14:textId="77777777" w:rsidR="000C5793" w:rsidRPr="000C5793" w:rsidRDefault="000C5793" w:rsidP="0017119A">
      <w:pPr>
        <w:numPr>
          <w:ilvl w:val="0"/>
          <w:numId w:val="5"/>
        </w:numPr>
        <w:jc w:val="both"/>
        <w:rPr>
          <w:lang w:val="en-US"/>
        </w:rPr>
      </w:pPr>
      <w:r w:rsidRPr="000C5793">
        <w:rPr>
          <w:lang w:val="en-US"/>
        </w:rPr>
        <w:t>Finalize representative sub use cases for each use case for characterization and baseline performance evaluations by RAN#98</w:t>
      </w:r>
    </w:p>
    <w:p w14:paraId="7394A9D4" w14:textId="77777777" w:rsidR="000C5793" w:rsidRPr="000C5793" w:rsidRDefault="000C5793" w:rsidP="0017119A">
      <w:pPr>
        <w:numPr>
          <w:ilvl w:val="1"/>
          <w:numId w:val="5"/>
        </w:numPr>
        <w:jc w:val="both"/>
        <w:rPr>
          <w:lang w:val="en-US"/>
        </w:rPr>
      </w:pPr>
      <w:r w:rsidRPr="000C5793">
        <w:rPr>
          <w:lang w:val="en-US"/>
        </w:rPr>
        <w:t>The AI/ML approaches for the selected sub use cases need to be diverse enough to support various requirements on the gNB-UE collaboration levels</w:t>
      </w:r>
    </w:p>
    <w:p w14:paraId="6F806A01" w14:textId="77777777" w:rsidR="00BB067C" w:rsidRPr="00BB067C" w:rsidRDefault="00BB067C" w:rsidP="0017119A">
      <w:pPr>
        <w:numPr>
          <w:ilvl w:val="0"/>
          <w:numId w:val="5"/>
        </w:numPr>
        <w:jc w:val="both"/>
        <w:rPr>
          <w:lang w:val="en-US"/>
        </w:rPr>
      </w:pPr>
      <w:r w:rsidRPr="00BB067C">
        <w:rPr>
          <w:lang w:val="en-US"/>
        </w:rPr>
        <w:t xml:space="preserve">AI/ML model, </w:t>
      </w:r>
      <w:proofErr w:type="gramStart"/>
      <w:r w:rsidRPr="00BB067C">
        <w:rPr>
          <w:lang w:val="en-US"/>
        </w:rPr>
        <w:t>terminology</w:t>
      </w:r>
      <w:proofErr w:type="gramEnd"/>
      <w:r w:rsidRPr="00BB067C">
        <w:rPr>
          <w:lang w:val="en-US"/>
        </w:rPr>
        <w:t xml:space="preserve"> and description to identify common and specific characteristics for framework investigations:</w:t>
      </w:r>
    </w:p>
    <w:p w14:paraId="2C6FA4BF" w14:textId="77777777" w:rsidR="00BB067C" w:rsidRPr="00BB067C" w:rsidRDefault="00BB067C" w:rsidP="0017119A">
      <w:pPr>
        <w:numPr>
          <w:ilvl w:val="1"/>
          <w:numId w:val="5"/>
        </w:numPr>
        <w:jc w:val="both"/>
        <w:rPr>
          <w:lang w:val="en-US"/>
        </w:rPr>
      </w:pPr>
      <w:r w:rsidRPr="00BB067C">
        <w:rPr>
          <w:lang w:val="en-US"/>
        </w:rPr>
        <w:t>Characterize the defining stages of AI/ML related algorithms and associated complexity:</w:t>
      </w:r>
    </w:p>
    <w:p w14:paraId="520FFAF1" w14:textId="77777777" w:rsidR="00BB067C" w:rsidRPr="00BB067C" w:rsidRDefault="00BB067C" w:rsidP="0017119A">
      <w:pPr>
        <w:numPr>
          <w:ilvl w:val="1"/>
          <w:numId w:val="5"/>
        </w:numPr>
        <w:jc w:val="both"/>
        <w:rPr>
          <w:lang w:val="en-US"/>
        </w:rPr>
      </w:pPr>
      <w:r w:rsidRPr="00BB067C">
        <w:rPr>
          <w:lang w:val="en-US"/>
        </w:rPr>
        <w:t xml:space="preserve">Model generation, e.g., model training (including input/output, pre-/post-process, online/offline as applicable), model validation, model testing, as applicable </w:t>
      </w:r>
    </w:p>
    <w:p w14:paraId="4A1ADB4C" w14:textId="77777777" w:rsidR="00BB067C" w:rsidRPr="00BB067C" w:rsidRDefault="00BB067C" w:rsidP="0017119A">
      <w:pPr>
        <w:numPr>
          <w:ilvl w:val="1"/>
          <w:numId w:val="5"/>
        </w:numPr>
        <w:jc w:val="both"/>
        <w:rPr>
          <w:lang w:val="en-US"/>
        </w:rPr>
      </w:pPr>
      <w:r w:rsidRPr="00BB067C">
        <w:rPr>
          <w:lang w:val="en-US"/>
        </w:rPr>
        <w:t>Inference operation, e.g., input/output, pre-/post-process, as applicable</w:t>
      </w:r>
    </w:p>
    <w:p w14:paraId="035BD418" w14:textId="77777777" w:rsidR="00BB067C" w:rsidRPr="00BB067C" w:rsidRDefault="00BB067C" w:rsidP="0017119A">
      <w:pPr>
        <w:numPr>
          <w:ilvl w:val="1"/>
          <w:numId w:val="5"/>
        </w:numPr>
        <w:jc w:val="both"/>
        <w:rPr>
          <w:lang w:val="en-US"/>
        </w:rPr>
      </w:pPr>
      <w:r w:rsidRPr="00BB067C">
        <w:rPr>
          <w:lang w:val="en-US"/>
        </w:rPr>
        <w:t xml:space="preserve">Identify various levels of collaboration between UE and gNB pertinent to the selected use cases, e.g., </w:t>
      </w:r>
    </w:p>
    <w:p w14:paraId="74E45C41" w14:textId="77777777" w:rsidR="00BB067C" w:rsidRPr="00BB067C" w:rsidRDefault="00BB067C" w:rsidP="0017119A">
      <w:pPr>
        <w:numPr>
          <w:ilvl w:val="2"/>
          <w:numId w:val="58"/>
        </w:numPr>
        <w:jc w:val="both"/>
        <w:rPr>
          <w:lang w:val="en-US"/>
        </w:rPr>
      </w:pPr>
      <w:r w:rsidRPr="00BB067C">
        <w:rPr>
          <w:lang w:val="en-US"/>
        </w:rPr>
        <w:t>No collaboration: implementation-based only AI/ML algorithms without information exchange [for comparison purposes]</w:t>
      </w:r>
    </w:p>
    <w:p w14:paraId="77B42B03" w14:textId="77777777" w:rsidR="00BB067C" w:rsidRPr="00BB067C" w:rsidRDefault="00BB067C" w:rsidP="0017119A">
      <w:pPr>
        <w:numPr>
          <w:ilvl w:val="2"/>
          <w:numId w:val="58"/>
        </w:numPr>
        <w:jc w:val="both"/>
        <w:rPr>
          <w:lang w:val="en-US"/>
        </w:rPr>
      </w:pPr>
      <w:r w:rsidRPr="00BB067C">
        <w:rPr>
          <w:lang w:val="en-US"/>
        </w:rPr>
        <w:t xml:space="preserve">Various levels of UE/gNB collaboration targeting at separate or joint ML operation. </w:t>
      </w:r>
    </w:p>
    <w:p w14:paraId="55E3069A" w14:textId="50B29EDF" w:rsidR="00BB067C" w:rsidRPr="00BB067C" w:rsidRDefault="00BB067C" w:rsidP="0017119A">
      <w:pPr>
        <w:numPr>
          <w:ilvl w:val="1"/>
          <w:numId w:val="5"/>
        </w:numPr>
        <w:jc w:val="both"/>
        <w:rPr>
          <w:lang w:val="en-US"/>
        </w:rPr>
      </w:pPr>
      <w:r w:rsidRPr="00BB067C">
        <w:rPr>
          <w:lang w:val="en-US"/>
        </w:rPr>
        <w:t>Characterize lifecycle management of AI/ML model: e.g., model training, model deployment, model inference, model monitoring, model updating</w:t>
      </w:r>
    </w:p>
    <w:p w14:paraId="01812D2C" w14:textId="77777777" w:rsidR="00BB067C" w:rsidRPr="00BB067C" w:rsidRDefault="00BB067C" w:rsidP="0017119A">
      <w:pPr>
        <w:numPr>
          <w:ilvl w:val="1"/>
          <w:numId w:val="5"/>
        </w:numPr>
        <w:jc w:val="both"/>
        <w:rPr>
          <w:lang w:val="en-US"/>
        </w:rPr>
      </w:pPr>
      <w:r w:rsidRPr="00BB067C">
        <w:rPr>
          <w:lang w:val="en-US"/>
        </w:rPr>
        <w:t xml:space="preserve">Dataset(s) for training, validation, testing, and inference </w:t>
      </w:r>
    </w:p>
    <w:p w14:paraId="53AEA1B0" w14:textId="6F85BA22" w:rsidR="00BB067C" w:rsidRDefault="00BB067C" w:rsidP="0017119A">
      <w:pPr>
        <w:numPr>
          <w:ilvl w:val="1"/>
          <w:numId w:val="5"/>
        </w:numPr>
        <w:jc w:val="both"/>
        <w:rPr>
          <w:lang w:val="en-US"/>
        </w:rPr>
      </w:pPr>
      <w:r w:rsidRPr="00BB067C">
        <w:rPr>
          <w:lang w:val="en-US"/>
        </w:rPr>
        <w:t xml:space="preserve">Identify common notation and terminology for AI/ML related functions, </w:t>
      </w:r>
      <w:proofErr w:type="gramStart"/>
      <w:r w:rsidRPr="00BB067C">
        <w:rPr>
          <w:lang w:val="en-US"/>
        </w:rPr>
        <w:t>procedures</w:t>
      </w:r>
      <w:proofErr w:type="gramEnd"/>
      <w:r w:rsidRPr="00BB067C">
        <w:rPr>
          <w:lang w:val="en-US"/>
        </w:rPr>
        <w:t xml:space="preserve"> and interfaces</w:t>
      </w:r>
    </w:p>
    <w:p w14:paraId="7842A47B" w14:textId="57C6D46C" w:rsidR="009723CF" w:rsidRPr="003D4AE9" w:rsidRDefault="003D4AE9" w:rsidP="0017119A">
      <w:pPr>
        <w:numPr>
          <w:ilvl w:val="0"/>
          <w:numId w:val="5"/>
        </w:numPr>
        <w:jc w:val="both"/>
        <w:rPr>
          <w:lang w:val="en-US"/>
        </w:rPr>
      </w:pPr>
      <w:r>
        <w:rPr>
          <w:bCs/>
        </w:rPr>
        <w:t>Evaluate performance benefits of AI/ML based algorithms for the agreed use cases in the final representative set</w:t>
      </w:r>
    </w:p>
    <w:p w14:paraId="1EADDA60" w14:textId="77777777" w:rsidR="00DD77D7" w:rsidRPr="00DD77D7" w:rsidRDefault="00DD77D7"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0E9F5F22" w14:textId="77777777" w:rsidR="00DD77D7" w:rsidRPr="00DD77D7" w:rsidRDefault="00DD77D7" w:rsidP="0017119A">
      <w:pPr>
        <w:numPr>
          <w:ilvl w:val="1"/>
          <w:numId w:val="5"/>
        </w:numPr>
        <w:jc w:val="both"/>
        <w:rPr>
          <w:lang w:val="en-US"/>
        </w:rPr>
      </w:pPr>
      <w:r w:rsidRPr="00DD77D7">
        <w:rPr>
          <w:lang w:val="en-US"/>
        </w:rPr>
        <w:t>PHY layer aspects, e.g., (RAN1)</w:t>
      </w:r>
    </w:p>
    <w:p w14:paraId="13114F0E" w14:textId="77777777" w:rsidR="00DD77D7" w:rsidRPr="00DD77D7" w:rsidRDefault="00DD77D7" w:rsidP="0017119A">
      <w:pPr>
        <w:numPr>
          <w:ilvl w:val="2"/>
          <w:numId w:val="59"/>
        </w:numPr>
        <w:jc w:val="both"/>
        <w:rPr>
          <w:lang w:val="en-US"/>
        </w:rPr>
      </w:pPr>
      <w:r w:rsidRPr="00DD77D7">
        <w:rPr>
          <w:lang w:val="en-US"/>
        </w:rPr>
        <w:t xml:space="preserve">Consider aspects related to, e.g., the potential specification of the AI Model lifecycle management, and dataset construction for training, </w:t>
      </w:r>
      <w:proofErr w:type="gramStart"/>
      <w:r w:rsidRPr="00DD77D7">
        <w:rPr>
          <w:lang w:val="en-US"/>
        </w:rPr>
        <w:t>validation</w:t>
      </w:r>
      <w:proofErr w:type="gramEnd"/>
      <w:r w:rsidRPr="00DD77D7">
        <w:rPr>
          <w:lang w:val="en-US"/>
        </w:rPr>
        <w:t xml:space="preserve"> and test for the selected use cases</w:t>
      </w:r>
    </w:p>
    <w:p w14:paraId="01D02248" w14:textId="5B2A155A" w:rsidR="003D4AE9" w:rsidRPr="00DD77D7" w:rsidRDefault="00DD77D7" w:rsidP="0017119A">
      <w:pPr>
        <w:numPr>
          <w:ilvl w:val="2"/>
          <w:numId w:val="59"/>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means for training and validation data assistance, assistance information, measurement, and feedback</w:t>
      </w:r>
    </w:p>
    <w:p w14:paraId="068BADAE" w14:textId="2D529638" w:rsidR="00377870" w:rsidRDefault="00377870" w:rsidP="00377870">
      <w:pPr>
        <w:contextualSpacing/>
        <w:rPr>
          <w:rFonts w:eastAsia="Malgun Gothic"/>
          <w:bCs/>
          <w:lang w:eastAsia="ko-KR"/>
        </w:rPr>
      </w:pPr>
    </w:p>
    <w:p w14:paraId="770171B9" w14:textId="3F1566A4" w:rsidR="00D12658" w:rsidRDefault="00D12658" w:rsidP="00D12658">
      <w:pPr>
        <w:pStyle w:val="Heading2"/>
        <w:rPr>
          <w:lang w:eastAsia="ja-JP"/>
        </w:rPr>
      </w:pPr>
      <w:r>
        <w:rPr>
          <w:lang w:eastAsia="ja-JP"/>
        </w:rPr>
        <w:lastRenderedPageBreak/>
        <w:t>2.3</w:t>
      </w:r>
      <w:r>
        <w:rPr>
          <w:lang w:eastAsia="ja-JP"/>
        </w:rPr>
        <w:tab/>
      </w:r>
      <w:r>
        <w:rPr>
          <w:rFonts w:hint="eastAsia"/>
          <w:lang w:eastAsia="ja-JP"/>
        </w:rPr>
        <w:t>RAN</w:t>
      </w:r>
      <w:r>
        <w:rPr>
          <w:lang w:eastAsia="ja-JP"/>
        </w:rPr>
        <w:t>2</w:t>
      </w:r>
    </w:p>
    <w:p w14:paraId="0D74BAA6" w14:textId="77777777" w:rsidR="00D12658" w:rsidRDefault="00D12658" w:rsidP="00D12658">
      <w:pPr>
        <w:pStyle w:val="Heading4"/>
        <w:rPr>
          <w:lang w:eastAsia="ja-JP"/>
        </w:rPr>
      </w:pPr>
      <w:r>
        <w:rPr>
          <w:lang w:eastAsia="ja-JP"/>
        </w:rPr>
        <w:t>2.3.1</w:t>
      </w:r>
      <w:r>
        <w:rPr>
          <w:lang w:eastAsia="ja-JP"/>
        </w:rPr>
        <w:tab/>
        <w:t>Agreements</w:t>
      </w:r>
    </w:p>
    <w:p w14:paraId="27DA2670" w14:textId="64DEE261" w:rsidR="00D12658" w:rsidRDefault="00D12658" w:rsidP="00841C24">
      <w:pPr>
        <w:pStyle w:val="Heading4"/>
        <w:rPr>
          <w:lang w:eastAsia="ja-JP"/>
        </w:rPr>
      </w:pPr>
      <w:r>
        <w:rPr>
          <w:lang w:eastAsia="ja-JP"/>
        </w:rPr>
        <w:t>2.3.2</w:t>
      </w:r>
      <w:r>
        <w:rPr>
          <w:lang w:eastAsia="ja-JP"/>
        </w:rPr>
        <w:tab/>
        <w:t>Remaining Open issues</w:t>
      </w:r>
    </w:p>
    <w:p w14:paraId="5DD25704" w14:textId="77777777" w:rsidR="006A6D5A" w:rsidRDefault="006A6D5A" w:rsidP="006A6D5A">
      <w:r>
        <w:t>Work has not started for any of the objectives.</w:t>
      </w:r>
    </w:p>
    <w:p w14:paraId="6D4B236E" w14:textId="77777777" w:rsidR="006A6D5A" w:rsidRPr="00DD77D7" w:rsidRDefault="006A6D5A"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40C5539B" w14:textId="77777777" w:rsidR="0042576A" w:rsidRPr="0042576A" w:rsidRDefault="0042576A" w:rsidP="0017119A">
      <w:pPr>
        <w:numPr>
          <w:ilvl w:val="1"/>
          <w:numId w:val="5"/>
        </w:numPr>
        <w:jc w:val="both"/>
        <w:rPr>
          <w:lang w:val="en-US"/>
        </w:rPr>
      </w:pPr>
      <w:r w:rsidRPr="0042576A">
        <w:rPr>
          <w:lang w:val="en-US"/>
        </w:rPr>
        <w:t xml:space="preserve">Protocol aspects, e.g., (RAN2) - RAN2 only starts the work after there is sufficient progress on the use case study in RAN1 </w:t>
      </w:r>
    </w:p>
    <w:p w14:paraId="6D2537B3" w14:textId="136E04BE" w:rsidR="0042576A" w:rsidRPr="0042576A" w:rsidRDefault="0042576A" w:rsidP="0017119A">
      <w:pPr>
        <w:numPr>
          <w:ilvl w:val="2"/>
          <w:numId w:val="5"/>
        </w:numPr>
        <w:jc w:val="both"/>
        <w:rPr>
          <w:lang w:val="en-US"/>
        </w:rPr>
      </w:pPr>
      <w:r w:rsidRPr="0042576A">
        <w:rPr>
          <w:lang w:val="en-US"/>
        </w:rPr>
        <w:t>Consider aspects related to, e.g., capability indication, configuration and control procedures (training/inference</w:t>
      </w:r>
      <w:proofErr w:type="gramStart"/>
      <w:r w:rsidRPr="0042576A">
        <w:rPr>
          <w:lang w:val="en-US"/>
        </w:rPr>
        <w:t>),  and</w:t>
      </w:r>
      <w:proofErr w:type="gramEnd"/>
      <w:r w:rsidRPr="0042576A">
        <w:rPr>
          <w:lang w:val="en-US"/>
        </w:rPr>
        <w:t xml:space="preserve"> management of data and AI/ML model, per RAN1 input </w:t>
      </w:r>
    </w:p>
    <w:p w14:paraId="1EB3505B" w14:textId="2497AD1C" w:rsidR="006A6D5A" w:rsidRPr="0042576A" w:rsidRDefault="0042576A" w:rsidP="0017119A">
      <w:pPr>
        <w:numPr>
          <w:ilvl w:val="2"/>
          <w:numId w:val="5"/>
        </w:numPr>
        <w:jc w:val="both"/>
        <w:rPr>
          <w:lang w:val="en-US"/>
        </w:rPr>
      </w:pPr>
      <w:r w:rsidRPr="0042576A">
        <w:rPr>
          <w:lang w:val="en-US"/>
        </w:rPr>
        <w:t xml:space="preserve">Collaboration level specific specification impact per use case </w:t>
      </w:r>
    </w:p>
    <w:p w14:paraId="559F8192" w14:textId="77777777" w:rsidR="006A6D5A" w:rsidRPr="006A6D5A" w:rsidRDefault="006A6D5A" w:rsidP="006A6D5A">
      <w:pPr>
        <w:rPr>
          <w:lang w:val="en-US" w:eastAsia="ja-JP"/>
        </w:rPr>
      </w:pPr>
    </w:p>
    <w:p w14:paraId="42508564" w14:textId="77777777" w:rsidR="00D12658" w:rsidRDefault="00D12658" w:rsidP="00D12658">
      <w:pPr>
        <w:pStyle w:val="Heading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Heading4"/>
        <w:rPr>
          <w:lang w:eastAsia="ja-JP"/>
        </w:rPr>
      </w:pPr>
      <w:r>
        <w:rPr>
          <w:lang w:eastAsia="ja-JP"/>
        </w:rPr>
        <w:t>2.3.1</w:t>
      </w:r>
      <w:r>
        <w:rPr>
          <w:lang w:eastAsia="ja-JP"/>
        </w:rPr>
        <w:tab/>
        <w:t>Agreements</w:t>
      </w:r>
    </w:p>
    <w:p w14:paraId="054850CD" w14:textId="09BC868A" w:rsidR="00D12658" w:rsidRPr="00841C24" w:rsidRDefault="00D12658" w:rsidP="00841C24">
      <w:pPr>
        <w:pStyle w:val="Heading4"/>
        <w:rPr>
          <w:rFonts w:cs="Arial"/>
          <w:lang w:eastAsia="ja-JP"/>
        </w:rPr>
      </w:pPr>
      <w:r>
        <w:rPr>
          <w:lang w:eastAsia="ja-JP"/>
        </w:rPr>
        <w:t>2.3.2</w:t>
      </w:r>
      <w:r>
        <w:rPr>
          <w:lang w:eastAsia="ja-JP"/>
        </w:rPr>
        <w:tab/>
        <w:t>Remaining Open issues</w:t>
      </w:r>
    </w:p>
    <w:p w14:paraId="5973F664" w14:textId="15531D96" w:rsidR="00701410" w:rsidRDefault="00701410" w:rsidP="00701410">
      <w:pPr>
        <w:pStyle w:val="Heading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Heading4"/>
        <w:rPr>
          <w:lang w:eastAsia="ja-JP"/>
        </w:rPr>
      </w:pPr>
      <w:r>
        <w:rPr>
          <w:lang w:eastAsia="ja-JP"/>
        </w:rPr>
        <w:t>2.</w:t>
      </w:r>
      <w:r w:rsidR="00D12658">
        <w:rPr>
          <w:lang w:eastAsia="ja-JP"/>
        </w:rPr>
        <w:t>4</w:t>
      </w:r>
      <w:r>
        <w:rPr>
          <w:lang w:eastAsia="ja-JP"/>
        </w:rPr>
        <w:t>.1</w:t>
      </w:r>
      <w:r>
        <w:rPr>
          <w:lang w:eastAsia="ja-JP"/>
        </w:rPr>
        <w:tab/>
        <w:t>Agreements</w:t>
      </w:r>
    </w:p>
    <w:p w14:paraId="7D21B34D" w14:textId="397ABBF0" w:rsidR="00C21339" w:rsidRDefault="00701410" w:rsidP="00A86AB5">
      <w:pPr>
        <w:pStyle w:val="Heading4"/>
        <w:rPr>
          <w:lang w:eastAsia="ja-JP"/>
        </w:rPr>
      </w:pPr>
      <w:r>
        <w:rPr>
          <w:lang w:eastAsia="ja-JP"/>
        </w:rPr>
        <w:t>2.</w:t>
      </w:r>
      <w:r w:rsidR="00D12658">
        <w:rPr>
          <w:lang w:eastAsia="ja-JP"/>
        </w:rPr>
        <w:t>4</w:t>
      </w:r>
      <w:r>
        <w:rPr>
          <w:lang w:eastAsia="ja-JP"/>
        </w:rPr>
        <w:t>.2</w:t>
      </w:r>
      <w:r>
        <w:rPr>
          <w:lang w:eastAsia="ja-JP"/>
        </w:rPr>
        <w:tab/>
        <w:t xml:space="preserve">Remaining Open issues </w:t>
      </w:r>
    </w:p>
    <w:p w14:paraId="03F17690" w14:textId="77777777" w:rsidR="00D7624E" w:rsidRDefault="00D7624E" w:rsidP="00D7624E">
      <w:r>
        <w:t>Work has not started for any of the objectives.</w:t>
      </w:r>
    </w:p>
    <w:p w14:paraId="2A44FBC8" w14:textId="77777777" w:rsidR="0042576A" w:rsidRPr="00DD77D7" w:rsidRDefault="0042576A"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639CB8B2" w14:textId="4176B72B" w:rsidR="001E488A" w:rsidRPr="001E488A" w:rsidRDefault="001E488A" w:rsidP="0017119A">
      <w:pPr>
        <w:numPr>
          <w:ilvl w:val="1"/>
          <w:numId w:val="5"/>
        </w:numPr>
        <w:jc w:val="both"/>
        <w:rPr>
          <w:lang w:val="en-US"/>
        </w:rPr>
      </w:pPr>
      <w:r w:rsidRPr="001E488A">
        <w:rPr>
          <w:lang w:val="en-US"/>
        </w:rPr>
        <w:t>Interoperability and testability aspects, e.g., (RAN4)</w:t>
      </w:r>
    </w:p>
    <w:p w14:paraId="0E6666E6" w14:textId="77777777" w:rsidR="001E488A" w:rsidRPr="001E488A" w:rsidRDefault="001E488A" w:rsidP="0017119A">
      <w:pPr>
        <w:numPr>
          <w:ilvl w:val="2"/>
          <w:numId w:val="5"/>
        </w:numPr>
        <w:jc w:val="both"/>
        <w:rPr>
          <w:lang w:val="en-US"/>
        </w:rPr>
      </w:pPr>
      <w:r w:rsidRPr="001E488A">
        <w:rPr>
          <w:lang w:val="en-US"/>
        </w:rPr>
        <w:t>Requirements and testing frameworks to validate AI/ML based performance enhancements and ensuring that UE and gNB with AI/ML meet or exceed the existing minimum requirements if applicable</w:t>
      </w:r>
    </w:p>
    <w:p w14:paraId="58E34E1B" w14:textId="3A35EA9F" w:rsidR="00165FEE" w:rsidRPr="001E488A" w:rsidRDefault="001E488A" w:rsidP="0017119A">
      <w:pPr>
        <w:numPr>
          <w:ilvl w:val="2"/>
          <w:numId w:val="5"/>
        </w:numPr>
        <w:overflowPunct w:val="0"/>
        <w:autoSpaceDE w:val="0"/>
        <w:autoSpaceDN w:val="0"/>
        <w:adjustRightInd w:val="0"/>
        <w:spacing w:after="180"/>
        <w:jc w:val="both"/>
        <w:textAlignment w:val="baseline"/>
        <w:rPr>
          <w:lang w:val="en-US"/>
        </w:rPr>
      </w:pPr>
      <w:r w:rsidRPr="001E488A">
        <w:rPr>
          <w:lang w:val="en-US"/>
        </w:rPr>
        <w:t>Consider the need and implications for AI/ML processing capabilities definition</w:t>
      </w:r>
    </w:p>
    <w:p w14:paraId="7CE9FF18" w14:textId="77777777" w:rsidR="00D12658" w:rsidRDefault="00D12658" w:rsidP="00D12658">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7EC49EF" w14:textId="77777777" w:rsidR="00D12658" w:rsidRDefault="00D12658" w:rsidP="00D12658">
      <w:pPr>
        <w:pStyle w:val="Heading4"/>
        <w:rPr>
          <w:lang w:eastAsia="ja-JP"/>
        </w:rPr>
      </w:pPr>
      <w:r>
        <w:rPr>
          <w:lang w:eastAsia="ja-JP"/>
        </w:rPr>
        <w:t>2.5.1</w:t>
      </w:r>
      <w:r>
        <w:rPr>
          <w:lang w:eastAsia="ja-JP"/>
        </w:rPr>
        <w:tab/>
        <w:t>Agreements</w:t>
      </w:r>
    </w:p>
    <w:p w14:paraId="7EDD265E" w14:textId="77777777" w:rsidR="00D12658" w:rsidRDefault="00D12658" w:rsidP="00D12658">
      <w:pPr>
        <w:pStyle w:val="Heading4"/>
        <w:rPr>
          <w:lang w:eastAsia="ja-JP"/>
        </w:rPr>
      </w:pPr>
      <w:r>
        <w:rPr>
          <w:lang w:eastAsia="ja-JP"/>
        </w:rPr>
        <w:t>2.5.2</w:t>
      </w:r>
      <w:r>
        <w:rPr>
          <w:lang w:eastAsia="ja-JP"/>
        </w:rPr>
        <w:tab/>
        <w:t>Remaining Open issues</w:t>
      </w:r>
    </w:p>
    <w:p w14:paraId="0515EE78" w14:textId="77777777" w:rsidR="00D12658" w:rsidRPr="00815869" w:rsidRDefault="00D12658" w:rsidP="00D12658">
      <w:pPr>
        <w:pStyle w:val="Heading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Heading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Heading4"/>
        <w:rPr>
          <w:lang w:eastAsia="ja-JP"/>
        </w:rPr>
      </w:pPr>
      <w:r>
        <w:rPr>
          <w:lang w:eastAsia="ja-JP"/>
        </w:rPr>
        <w:t>2.6.1</w:t>
      </w:r>
      <w:r>
        <w:rPr>
          <w:lang w:eastAsia="ja-JP"/>
        </w:rPr>
        <w:tab/>
        <w:t>Agreements</w:t>
      </w:r>
    </w:p>
    <w:p w14:paraId="11FA2084" w14:textId="77777777" w:rsidR="00D12658" w:rsidRPr="003A4B47" w:rsidRDefault="00D12658" w:rsidP="00D12658">
      <w:pPr>
        <w:pStyle w:val="Heading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2C8AB3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Heading2"/>
      </w:pPr>
      <w:r>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9B0034" w14:textId="24734D53" w:rsidR="00853FE8" w:rsidRPr="00853FE8" w:rsidRDefault="00853FE8" w:rsidP="00853FE8">
      <w:pPr>
        <w:widowControl w:val="0"/>
        <w:jc w:val="both"/>
        <w:rPr>
          <w:rFonts w:eastAsia="DengXian"/>
          <w:bCs/>
          <w:color w:val="000000"/>
          <w:kern w:val="2"/>
          <w:u w:val="single"/>
          <w:lang w:val="en-US" w:eastAsia="zh-CN"/>
        </w:rPr>
      </w:pPr>
      <w:r w:rsidRPr="00885102">
        <w:rPr>
          <w:rFonts w:eastAsia="DengXian"/>
          <w:bCs/>
          <w:color w:val="000000"/>
          <w:kern w:val="2"/>
          <w:u w:val="single"/>
          <w:lang w:val="en-US" w:eastAsia="zh-CN"/>
        </w:rPr>
        <w:t>RAN1#10</w:t>
      </w:r>
      <w:r>
        <w:rPr>
          <w:rFonts w:eastAsia="DengXian"/>
          <w:bCs/>
          <w:color w:val="000000"/>
          <w:kern w:val="2"/>
          <w:u w:val="single"/>
          <w:lang w:val="en-US" w:eastAsia="zh-CN"/>
        </w:rPr>
        <w:t>9</w:t>
      </w:r>
      <w:r w:rsidRPr="00885102">
        <w:rPr>
          <w:rFonts w:eastAsia="DengXian"/>
          <w:bCs/>
          <w:color w:val="000000"/>
          <w:kern w:val="2"/>
          <w:u w:val="single"/>
          <w:lang w:val="en-US" w:eastAsia="zh-CN"/>
        </w:rPr>
        <w:t>-e contributions:</w:t>
      </w:r>
    </w:p>
    <w:p w14:paraId="086A5BA1" w14:textId="77777777" w:rsidR="00A502BF" w:rsidRPr="00525F7F" w:rsidRDefault="00A502B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R1-2205021</w:t>
      </w:r>
      <w:r w:rsidRPr="00525F7F">
        <w:rPr>
          <w:rFonts w:ascii="Times New Roman" w:hAnsi="Times New Roman"/>
          <w:sz w:val="20"/>
          <w:szCs w:val="20"/>
        </w:rPr>
        <w:tab/>
        <w:t>Work plan for Rel-18 SI on AI and ML for NR air interface</w:t>
      </w:r>
      <w:r w:rsidRPr="00525F7F">
        <w:rPr>
          <w:rFonts w:ascii="Times New Roman" w:hAnsi="Times New Roman"/>
          <w:sz w:val="20"/>
          <w:szCs w:val="20"/>
        </w:rPr>
        <w:tab/>
        <w:t>Qualcomm Incorporated</w:t>
      </w:r>
    </w:p>
    <w:p w14:paraId="7349F2D9" w14:textId="77777777" w:rsidR="00A502BF" w:rsidRPr="00525F7F" w:rsidRDefault="00A502B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R1-2205022</w:t>
      </w:r>
      <w:r w:rsidRPr="00525F7F">
        <w:rPr>
          <w:rFonts w:ascii="Times New Roman" w:hAnsi="Times New Roman"/>
          <w:sz w:val="20"/>
          <w:szCs w:val="20"/>
        </w:rPr>
        <w:tab/>
        <w:t>TR skeleton for Rel-18 SI on AI and ML for NR air interface</w:t>
      </w:r>
      <w:r w:rsidRPr="00525F7F">
        <w:rPr>
          <w:rFonts w:ascii="Times New Roman" w:hAnsi="Times New Roman"/>
          <w:sz w:val="20"/>
          <w:szCs w:val="20"/>
        </w:rPr>
        <w:tab/>
        <w:t>Qualcomm Incorporated</w:t>
      </w:r>
    </w:p>
    <w:p w14:paraId="55DD29A7" w14:textId="561A093A" w:rsidR="006A3ADF" w:rsidRPr="00525F7F" w:rsidRDefault="00A502B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R1-2205476</w:t>
      </w:r>
      <w:r w:rsidRPr="00525F7F">
        <w:rPr>
          <w:rFonts w:ascii="Times New Roman" w:hAnsi="Times New Roman"/>
          <w:sz w:val="20"/>
          <w:szCs w:val="20"/>
        </w:rPr>
        <w:tab/>
        <w:t>TR skeleton for Rel-18 SI on AI and ML for NR air interface</w:t>
      </w:r>
      <w:r w:rsidRPr="00525F7F">
        <w:rPr>
          <w:rFonts w:ascii="Times New Roman" w:hAnsi="Times New Roman"/>
          <w:sz w:val="20"/>
          <w:szCs w:val="20"/>
        </w:rPr>
        <w:tab/>
        <w:t>Qualcomm Incorporated</w:t>
      </w:r>
    </w:p>
    <w:p w14:paraId="4DB00CD3"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R1-2205522</w:t>
      </w:r>
      <w:r w:rsidRPr="00525F7F">
        <w:rPr>
          <w:rFonts w:ascii="Times New Roman" w:hAnsi="Times New Roman"/>
          <w:sz w:val="20"/>
          <w:szCs w:val="20"/>
        </w:rPr>
        <w:tab/>
        <w:t>Summary#4 of General Aspects of AI/ML Framework</w:t>
      </w:r>
      <w:r w:rsidRPr="00525F7F">
        <w:rPr>
          <w:rFonts w:ascii="Times New Roman" w:hAnsi="Times New Roman"/>
          <w:sz w:val="20"/>
          <w:szCs w:val="20"/>
        </w:rPr>
        <w:tab/>
        <w:t>Moderator (Qualcomm)</w:t>
      </w:r>
    </w:p>
    <w:p w14:paraId="75E8E80B"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R1-2205474</w:t>
      </w:r>
      <w:r w:rsidRPr="00525F7F">
        <w:rPr>
          <w:rFonts w:ascii="Times New Roman" w:hAnsi="Times New Roman"/>
          <w:sz w:val="20"/>
          <w:szCs w:val="20"/>
        </w:rPr>
        <w:tab/>
        <w:t>Summary#3 of General Aspects of AI/ML Framework</w:t>
      </w:r>
      <w:r w:rsidRPr="00525F7F">
        <w:rPr>
          <w:rFonts w:ascii="Times New Roman" w:hAnsi="Times New Roman"/>
          <w:sz w:val="20"/>
          <w:szCs w:val="20"/>
        </w:rPr>
        <w:tab/>
        <w:t>Moderator (Qualcomm)</w:t>
      </w:r>
    </w:p>
    <w:p w14:paraId="031AF5B2"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R1-2205401</w:t>
      </w:r>
      <w:r w:rsidRPr="00525F7F">
        <w:rPr>
          <w:rFonts w:ascii="Times New Roman" w:hAnsi="Times New Roman"/>
          <w:sz w:val="20"/>
          <w:szCs w:val="20"/>
        </w:rPr>
        <w:tab/>
        <w:t>Summary#2 of General Aspects of AI/ML Framework</w:t>
      </w:r>
      <w:r w:rsidRPr="00525F7F">
        <w:rPr>
          <w:rFonts w:ascii="Times New Roman" w:hAnsi="Times New Roman"/>
          <w:sz w:val="20"/>
          <w:szCs w:val="20"/>
        </w:rPr>
        <w:tab/>
        <w:t>Moderator (Qualcomm)</w:t>
      </w:r>
    </w:p>
    <w:p w14:paraId="3C505F58"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R1-2205285</w:t>
      </w:r>
      <w:r w:rsidRPr="00525F7F">
        <w:rPr>
          <w:rFonts w:ascii="Times New Roman" w:hAnsi="Times New Roman"/>
          <w:sz w:val="20"/>
          <w:szCs w:val="20"/>
        </w:rPr>
        <w:tab/>
        <w:t>Summary#1 of General Aspects of AI/ML Framework</w:t>
      </w:r>
      <w:r w:rsidRPr="00525F7F">
        <w:rPr>
          <w:rFonts w:ascii="Times New Roman" w:hAnsi="Times New Roman"/>
          <w:sz w:val="20"/>
          <w:szCs w:val="20"/>
        </w:rPr>
        <w:tab/>
        <w:t>Moderator (Qualcomm)</w:t>
      </w:r>
    </w:p>
    <w:p w14:paraId="726676D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R1-2203067</w:t>
      </w:r>
      <w:r w:rsidRPr="00525F7F">
        <w:rPr>
          <w:rFonts w:ascii="Times New Roman" w:hAnsi="Times New Roman"/>
          <w:sz w:val="20"/>
          <w:szCs w:val="20"/>
        </w:rPr>
        <w:tab/>
        <w:t>Discussion on common AI/ML characteristics and operations</w:t>
      </w:r>
      <w:r w:rsidRPr="00525F7F">
        <w:rPr>
          <w:rFonts w:ascii="Times New Roman" w:hAnsi="Times New Roman"/>
          <w:sz w:val="20"/>
          <w:szCs w:val="20"/>
        </w:rPr>
        <w:tab/>
        <w:t>FUTUREWEI</w:t>
      </w:r>
    </w:p>
    <w:p w14:paraId="5FEA8FC4"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R1-2203139</w:t>
      </w:r>
      <w:r w:rsidRPr="00525F7F">
        <w:rPr>
          <w:rFonts w:ascii="Times New Roman" w:hAnsi="Times New Roman"/>
          <w:sz w:val="20"/>
          <w:szCs w:val="20"/>
        </w:rPr>
        <w:tab/>
        <w:t>Discussion on general aspects of AI/ML framework</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449A34BC"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R1-2203247</w:t>
      </w:r>
      <w:r w:rsidRPr="00525F7F">
        <w:rPr>
          <w:rFonts w:ascii="Times New Roman" w:hAnsi="Times New Roman"/>
          <w:sz w:val="20"/>
          <w:szCs w:val="20"/>
        </w:rPr>
        <w:tab/>
        <w:t>Discussion on common AI/ML framework</w:t>
      </w:r>
      <w:r w:rsidRPr="00525F7F">
        <w:rPr>
          <w:rFonts w:ascii="Times New Roman" w:hAnsi="Times New Roman"/>
          <w:sz w:val="20"/>
          <w:szCs w:val="20"/>
        </w:rPr>
        <w:tab/>
        <w:t>ZTE</w:t>
      </w:r>
    </w:p>
    <w:p w14:paraId="6AE5E4A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R1-2203280</w:t>
      </w:r>
      <w:r w:rsidRPr="00525F7F">
        <w:rPr>
          <w:rFonts w:ascii="Times New Roman" w:hAnsi="Times New Roman"/>
          <w:sz w:val="20"/>
          <w:szCs w:val="20"/>
        </w:rPr>
        <w:tab/>
        <w:t>General aspects of AI PHY framework</w:t>
      </w:r>
      <w:r w:rsidRPr="00525F7F">
        <w:rPr>
          <w:rFonts w:ascii="Times New Roman" w:hAnsi="Times New Roman"/>
          <w:sz w:val="20"/>
          <w:szCs w:val="20"/>
        </w:rPr>
        <w:tab/>
        <w:t>Ericsson</w:t>
      </w:r>
    </w:p>
    <w:p w14:paraId="10823BD5"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R1-2203404</w:t>
      </w:r>
      <w:r w:rsidRPr="00525F7F">
        <w:rPr>
          <w:rFonts w:ascii="Times New Roman" w:hAnsi="Times New Roman"/>
          <w:sz w:val="20"/>
          <w:szCs w:val="20"/>
        </w:rPr>
        <w:tab/>
        <w:t>Discussions on AI-ML framework</w:t>
      </w:r>
      <w:r w:rsidRPr="00525F7F">
        <w:rPr>
          <w:rFonts w:ascii="Times New Roman" w:hAnsi="Times New Roman"/>
          <w:sz w:val="20"/>
          <w:szCs w:val="20"/>
        </w:rPr>
        <w:tab/>
        <w:t>New H3C Technologies Co., Ltd.</w:t>
      </w:r>
    </w:p>
    <w:p w14:paraId="6F3E0769"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R1-2203450</w:t>
      </w:r>
      <w:r w:rsidRPr="00525F7F">
        <w:rPr>
          <w:rFonts w:ascii="Times New Roman" w:hAnsi="Times New Roman"/>
          <w:sz w:val="20"/>
          <w:szCs w:val="20"/>
        </w:rPr>
        <w:tab/>
        <w:t>Discussion on AI/ML framework for air interface</w:t>
      </w:r>
      <w:r w:rsidRPr="00525F7F">
        <w:rPr>
          <w:rFonts w:ascii="Times New Roman" w:hAnsi="Times New Roman"/>
          <w:sz w:val="20"/>
          <w:szCs w:val="20"/>
        </w:rPr>
        <w:tab/>
        <w:t>CATT</w:t>
      </w:r>
    </w:p>
    <w:p w14:paraId="39AF275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R1-2203549</w:t>
      </w:r>
      <w:r w:rsidRPr="00525F7F">
        <w:rPr>
          <w:rFonts w:ascii="Times New Roman" w:hAnsi="Times New Roman"/>
          <w:sz w:val="20"/>
          <w:szCs w:val="20"/>
        </w:rPr>
        <w:tab/>
        <w:t>General discussions on AI/ML framework</w:t>
      </w:r>
      <w:r w:rsidRPr="00525F7F">
        <w:rPr>
          <w:rFonts w:ascii="Times New Roman" w:hAnsi="Times New Roman"/>
          <w:sz w:val="20"/>
          <w:szCs w:val="20"/>
        </w:rPr>
        <w:tab/>
        <w:t>vivo</w:t>
      </w:r>
    </w:p>
    <w:p w14:paraId="0F858A3B"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R1-2203656</w:t>
      </w:r>
      <w:r w:rsidRPr="00525F7F">
        <w:rPr>
          <w:rFonts w:ascii="Times New Roman" w:hAnsi="Times New Roman"/>
          <w:sz w:val="20"/>
          <w:szCs w:val="20"/>
        </w:rPr>
        <w:tab/>
        <w:t>Discussion on general aspects of AI/ML for NR air interface</w:t>
      </w:r>
      <w:r w:rsidRPr="00525F7F">
        <w:rPr>
          <w:rFonts w:ascii="Times New Roman" w:hAnsi="Times New Roman"/>
          <w:sz w:val="20"/>
          <w:szCs w:val="20"/>
        </w:rPr>
        <w:tab/>
        <w:t>China Telecom</w:t>
      </w:r>
    </w:p>
    <w:p w14:paraId="1114A771"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R1-2203690</w:t>
      </w:r>
      <w:r w:rsidRPr="00525F7F">
        <w:rPr>
          <w:rFonts w:ascii="Times New Roman" w:hAnsi="Times New Roman"/>
          <w:sz w:val="20"/>
          <w:szCs w:val="20"/>
        </w:rPr>
        <w:tab/>
        <w:t>Discussion on general aspects of AI ML framework</w:t>
      </w:r>
      <w:r w:rsidRPr="00525F7F">
        <w:rPr>
          <w:rFonts w:ascii="Times New Roman" w:hAnsi="Times New Roman"/>
          <w:sz w:val="20"/>
          <w:szCs w:val="20"/>
        </w:rPr>
        <w:tab/>
        <w:t>NEC</w:t>
      </w:r>
    </w:p>
    <w:p w14:paraId="606861C1"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R1-2203728</w:t>
      </w:r>
      <w:r w:rsidRPr="00525F7F">
        <w:rPr>
          <w:rFonts w:ascii="Times New Roman" w:hAnsi="Times New Roman"/>
          <w:sz w:val="20"/>
          <w:szCs w:val="20"/>
        </w:rPr>
        <w:tab/>
        <w:t>Consideration on common AI/ML framework</w:t>
      </w:r>
      <w:r w:rsidRPr="00525F7F">
        <w:rPr>
          <w:rFonts w:ascii="Times New Roman" w:hAnsi="Times New Roman"/>
          <w:sz w:val="20"/>
          <w:szCs w:val="20"/>
        </w:rPr>
        <w:tab/>
        <w:t>Sony</w:t>
      </w:r>
    </w:p>
    <w:p w14:paraId="1F7B22CD"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R1-2203807</w:t>
      </w:r>
      <w:r w:rsidRPr="00525F7F">
        <w:rPr>
          <w:rFonts w:ascii="Times New Roman" w:hAnsi="Times New Roman"/>
          <w:sz w:val="20"/>
          <w:szCs w:val="20"/>
        </w:rPr>
        <w:tab/>
        <w:t>Initial views on the general aspects of AI/ML framework</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51F2C559"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R1-2203896</w:t>
      </w:r>
      <w:r w:rsidRPr="00525F7F">
        <w:rPr>
          <w:rFonts w:ascii="Times New Roman" w:hAnsi="Times New Roman"/>
          <w:sz w:val="20"/>
          <w:szCs w:val="20"/>
        </w:rPr>
        <w:tab/>
        <w:t xml:space="preserve">General aspects of AI ML framework and evaluation </w:t>
      </w:r>
      <w:proofErr w:type="spellStart"/>
      <w:r w:rsidRPr="00525F7F">
        <w:rPr>
          <w:rFonts w:ascii="Times New Roman" w:hAnsi="Times New Roman"/>
          <w:sz w:val="20"/>
          <w:szCs w:val="20"/>
        </w:rPr>
        <w:t>methodogy</w:t>
      </w:r>
      <w:proofErr w:type="spellEnd"/>
      <w:r w:rsidRPr="00525F7F">
        <w:rPr>
          <w:rFonts w:ascii="Times New Roman" w:hAnsi="Times New Roman"/>
          <w:sz w:val="20"/>
          <w:szCs w:val="20"/>
        </w:rPr>
        <w:tab/>
        <w:t>Samsung</w:t>
      </w:r>
    </w:p>
    <w:p w14:paraId="6989CDFB"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R1-2204014</w:t>
      </w:r>
      <w:r w:rsidRPr="00525F7F">
        <w:rPr>
          <w:rFonts w:ascii="Times New Roman" w:hAnsi="Times New Roman"/>
          <w:sz w:val="20"/>
          <w:szCs w:val="20"/>
        </w:rPr>
        <w:tab/>
        <w:t>On general aspects of AI/ML framework</w:t>
      </w:r>
      <w:r w:rsidRPr="00525F7F">
        <w:rPr>
          <w:rFonts w:ascii="Times New Roman" w:hAnsi="Times New Roman"/>
          <w:sz w:val="20"/>
          <w:szCs w:val="20"/>
        </w:rPr>
        <w:tab/>
        <w:t>OPPO</w:t>
      </w:r>
    </w:p>
    <w:p w14:paraId="66B0108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R1-2204062</w:t>
      </w:r>
      <w:r w:rsidRPr="00525F7F">
        <w:rPr>
          <w:rFonts w:ascii="Times New Roman" w:hAnsi="Times New Roman"/>
          <w:sz w:val="20"/>
          <w:szCs w:val="20"/>
        </w:rPr>
        <w:tab/>
        <w:t>Evaluating general aspects of AI-ML framework</w:t>
      </w:r>
      <w:r w:rsidRPr="00525F7F">
        <w:rPr>
          <w:rFonts w:ascii="Times New Roman" w:hAnsi="Times New Roman"/>
          <w:sz w:val="20"/>
          <w:szCs w:val="20"/>
        </w:rPr>
        <w:tab/>
        <w:t>Charter Communications, Inc</w:t>
      </w:r>
    </w:p>
    <w:p w14:paraId="0B776FB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lastRenderedPageBreak/>
        <w:t>R1-2204077</w:t>
      </w:r>
      <w:r w:rsidRPr="00525F7F">
        <w:rPr>
          <w:rFonts w:ascii="Times New Roman" w:hAnsi="Times New Roman"/>
          <w:sz w:val="20"/>
          <w:szCs w:val="20"/>
        </w:rPr>
        <w:tab/>
        <w:t>General aspects of AI/ML framework</w:t>
      </w:r>
      <w:r w:rsidRPr="00525F7F">
        <w:rPr>
          <w:rFonts w:ascii="Times New Roman" w:hAnsi="Times New Roman"/>
          <w:sz w:val="20"/>
          <w:szCs w:val="20"/>
        </w:rPr>
        <w:tab/>
        <w:t>Panasonic</w:t>
      </w:r>
    </w:p>
    <w:p w14:paraId="0005F423"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R1-2204120</w:t>
      </w:r>
      <w:r w:rsidRPr="00525F7F">
        <w:rPr>
          <w:rFonts w:ascii="Times New Roman" w:hAnsi="Times New Roman"/>
          <w:sz w:val="20"/>
          <w:szCs w:val="20"/>
        </w:rPr>
        <w:tab/>
        <w:t>Considerations on AI/ML framework</w:t>
      </w:r>
      <w:r w:rsidRPr="00525F7F">
        <w:rPr>
          <w:rFonts w:ascii="Times New Roman" w:hAnsi="Times New Roman"/>
          <w:sz w:val="20"/>
          <w:szCs w:val="20"/>
        </w:rPr>
        <w:tab/>
        <w:t>SHARP Corporation</w:t>
      </w:r>
    </w:p>
    <w:p w14:paraId="7F7393B7"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R1-2204148</w:t>
      </w:r>
      <w:r w:rsidRPr="00525F7F">
        <w:rPr>
          <w:rFonts w:ascii="Times New Roman" w:hAnsi="Times New Roman"/>
          <w:sz w:val="20"/>
          <w:szCs w:val="20"/>
        </w:rPr>
        <w:tab/>
        <w:t>General aspects on AI/ML framework</w:t>
      </w:r>
      <w:r w:rsidRPr="00525F7F">
        <w:rPr>
          <w:rFonts w:ascii="Times New Roman" w:hAnsi="Times New Roman"/>
          <w:sz w:val="20"/>
          <w:szCs w:val="20"/>
        </w:rPr>
        <w:tab/>
        <w:t>LG Electronics</w:t>
      </w:r>
    </w:p>
    <w:p w14:paraId="0FF6CBBF"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R1-2204179</w:t>
      </w:r>
      <w:r w:rsidRPr="00525F7F">
        <w:rPr>
          <w:rFonts w:ascii="Times New Roman" w:hAnsi="Times New Roman"/>
          <w:sz w:val="20"/>
          <w:szCs w:val="20"/>
        </w:rPr>
        <w:tab/>
        <w:t>Views on general aspects on AI-ML framework</w:t>
      </w:r>
      <w:r w:rsidRPr="00525F7F">
        <w:rPr>
          <w:rFonts w:ascii="Times New Roman" w:hAnsi="Times New Roman"/>
          <w:sz w:val="20"/>
          <w:szCs w:val="20"/>
        </w:rPr>
        <w:tab/>
        <w:t>CAICT</w:t>
      </w:r>
    </w:p>
    <w:p w14:paraId="09F30DD2"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R1-2204237</w:t>
      </w:r>
      <w:r w:rsidRPr="00525F7F">
        <w:rPr>
          <w:rFonts w:ascii="Times New Roman" w:hAnsi="Times New Roman"/>
          <w:sz w:val="20"/>
          <w:szCs w:val="20"/>
        </w:rPr>
        <w:tab/>
        <w:t>Discussion on general aspect of AI/ML framework</w:t>
      </w:r>
      <w:r w:rsidRPr="00525F7F">
        <w:rPr>
          <w:rFonts w:ascii="Times New Roman" w:hAnsi="Times New Roman"/>
          <w:sz w:val="20"/>
          <w:szCs w:val="20"/>
        </w:rPr>
        <w:tab/>
        <w:t>Apple</w:t>
      </w:r>
    </w:p>
    <w:p w14:paraId="4C65E3F1"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R1-2204294</w:t>
      </w:r>
      <w:r w:rsidRPr="00525F7F">
        <w:rPr>
          <w:rFonts w:ascii="Times New Roman" w:hAnsi="Times New Roman"/>
          <w:sz w:val="20"/>
          <w:szCs w:val="20"/>
        </w:rPr>
        <w:tab/>
        <w:t>Discussion on general aspects of AI/ML framework</w:t>
      </w:r>
      <w:r w:rsidRPr="00525F7F">
        <w:rPr>
          <w:rFonts w:ascii="Times New Roman" w:hAnsi="Times New Roman"/>
          <w:sz w:val="20"/>
          <w:szCs w:val="20"/>
        </w:rPr>
        <w:tab/>
        <w:t>CMCC</w:t>
      </w:r>
    </w:p>
    <w:p w14:paraId="7BE6664B"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R1-2204374</w:t>
      </w:r>
      <w:r w:rsidRPr="00525F7F">
        <w:rPr>
          <w:rFonts w:ascii="Times New Roman" w:hAnsi="Times New Roman"/>
          <w:sz w:val="20"/>
          <w:szCs w:val="20"/>
        </w:rPr>
        <w:tab/>
        <w:t>Discussion on general aspects of AI/ML framework</w:t>
      </w:r>
      <w:r w:rsidRPr="00525F7F">
        <w:rPr>
          <w:rFonts w:ascii="Times New Roman" w:hAnsi="Times New Roman"/>
          <w:sz w:val="20"/>
          <w:szCs w:val="20"/>
        </w:rPr>
        <w:tab/>
        <w:t>NTT DOCOMO, INC.</w:t>
      </w:r>
    </w:p>
    <w:p w14:paraId="50EF51F7"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R1-2204416</w:t>
      </w:r>
      <w:r w:rsidRPr="00525F7F">
        <w:rPr>
          <w:rFonts w:ascii="Times New Roman" w:hAnsi="Times New Roman"/>
          <w:sz w:val="20"/>
          <w:szCs w:val="20"/>
        </w:rPr>
        <w:tab/>
        <w:t>General aspects of AI/ML framework</w:t>
      </w:r>
      <w:r w:rsidRPr="00525F7F">
        <w:rPr>
          <w:rFonts w:ascii="Times New Roman" w:hAnsi="Times New Roman"/>
          <w:sz w:val="20"/>
          <w:szCs w:val="20"/>
        </w:rPr>
        <w:tab/>
        <w:t>Lenovo</w:t>
      </w:r>
    </w:p>
    <w:p w14:paraId="0828615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R1-2204498</w:t>
      </w:r>
      <w:r w:rsidRPr="00525F7F">
        <w:rPr>
          <w:rFonts w:ascii="Times New Roman" w:hAnsi="Times New Roman"/>
          <w:sz w:val="20"/>
          <w:szCs w:val="20"/>
        </w:rPr>
        <w:tab/>
      </w:r>
    </w:p>
    <w:p w14:paraId="102B6D66"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Discussion on general aspects of AIML framework</w:t>
      </w:r>
      <w:r w:rsidRPr="00525F7F">
        <w:rPr>
          <w:rFonts w:ascii="Times New Roman" w:hAnsi="Times New Roman"/>
          <w:sz w:val="20"/>
          <w:szCs w:val="20"/>
        </w:rPr>
        <w:tab/>
      </w:r>
      <w:proofErr w:type="spellStart"/>
      <w:r w:rsidRPr="00525F7F">
        <w:rPr>
          <w:rFonts w:ascii="Times New Roman" w:hAnsi="Times New Roman"/>
          <w:sz w:val="20"/>
          <w:szCs w:val="20"/>
        </w:rPr>
        <w:t>Spreadtrum</w:t>
      </w:r>
      <w:proofErr w:type="spellEnd"/>
      <w:r w:rsidRPr="00525F7F">
        <w:rPr>
          <w:rFonts w:ascii="Times New Roman" w:hAnsi="Times New Roman"/>
          <w:sz w:val="20"/>
          <w:szCs w:val="20"/>
        </w:rPr>
        <w:t xml:space="preserve"> Communications</w:t>
      </w:r>
    </w:p>
    <w:p w14:paraId="6D10A244"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R1-2204570</w:t>
      </w:r>
      <w:r w:rsidRPr="00525F7F">
        <w:rPr>
          <w:rFonts w:ascii="Times New Roman" w:hAnsi="Times New Roman"/>
          <w:sz w:val="20"/>
          <w:szCs w:val="20"/>
        </w:rPr>
        <w:tab/>
        <w:t>ML terminology, descriptions, and collaboration framework</w:t>
      </w:r>
      <w:r w:rsidRPr="00525F7F">
        <w:rPr>
          <w:rFonts w:ascii="Times New Roman" w:hAnsi="Times New Roman"/>
          <w:sz w:val="20"/>
          <w:szCs w:val="20"/>
        </w:rPr>
        <w:tab/>
        <w:t>Nokia, Nokia Shanghai Bell</w:t>
      </w:r>
    </w:p>
    <w:p w14:paraId="322DFE18"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R1-2204650</w:t>
      </w:r>
      <w:r w:rsidRPr="00525F7F">
        <w:rPr>
          <w:rFonts w:ascii="Times New Roman" w:hAnsi="Times New Roman"/>
          <w:sz w:val="20"/>
          <w:szCs w:val="20"/>
        </w:rPr>
        <w:tab/>
        <w:t>Discussion on AI/ML framework for NR air interface</w:t>
      </w:r>
      <w:r w:rsidRPr="00525F7F">
        <w:rPr>
          <w:rFonts w:ascii="Times New Roman" w:hAnsi="Times New Roman"/>
          <w:sz w:val="20"/>
          <w:szCs w:val="20"/>
        </w:rPr>
        <w:tab/>
        <w:t>ETRI</w:t>
      </w:r>
    </w:p>
    <w:p w14:paraId="2979AE12"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R1-2204792</w:t>
      </w:r>
      <w:r w:rsidRPr="00525F7F">
        <w:rPr>
          <w:rFonts w:ascii="Times New Roman" w:hAnsi="Times New Roman"/>
          <w:sz w:val="20"/>
          <w:szCs w:val="20"/>
        </w:rPr>
        <w:tab/>
        <w:t>Discussion of AI/ML framework</w:t>
      </w:r>
      <w:r w:rsidRPr="00525F7F">
        <w:rPr>
          <w:rFonts w:ascii="Times New Roman" w:hAnsi="Times New Roman"/>
          <w:sz w:val="20"/>
          <w:szCs w:val="20"/>
        </w:rPr>
        <w:tab/>
        <w:t>Intel Corporation</w:t>
      </w:r>
    </w:p>
    <w:p w14:paraId="3C17A9B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R1-2204839</w:t>
      </w:r>
      <w:r w:rsidRPr="00525F7F">
        <w:rPr>
          <w:rFonts w:ascii="Times New Roman" w:hAnsi="Times New Roman"/>
          <w:sz w:val="20"/>
          <w:szCs w:val="20"/>
        </w:rPr>
        <w:tab/>
        <w:t>On general aspects of AI and ML framework for NR air interface</w:t>
      </w:r>
      <w:r w:rsidRPr="00525F7F">
        <w:rPr>
          <w:rFonts w:ascii="Times New Roman" w:hAnsi="Times New Roman"/>
          <w:sz w:val="20"/>
          <w:szCs w:val="20"/>
        </w:rPr>
        <w:tab/>
        <w:t>NVIDIA</w:t>
      </w:r>
    </w:p>
    <w:p w14:paraId="72D71F75"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R1-2204859</w:t>
      </w:r>
      <w:r w:rsidRPr="00525F7F">
        <w:rPr>
          <w:rFonts w:ascii="Times New Roman" w:hAnsi="Times New Roman"/>
          <w:sz w:val="20"/>
          <w:szCs w:val="20"/>
        </w:rPr>
        <w:tab/>
        <w:t>General aspects of AI/ML framework for NR air interface</w:t>
      </w:r>
      <w:r w:rsidRPr="00525F7F">
        <w:rPr>
          <w:rFonts w:ascii="Times New Roman" w:hAnsi="Times New Roman"/>
          <w:sz w:val="20"/>
          <w:szCs w:val="20"/>
        </w:rPr>
        <w:tab/>
        <w:t>AT&amp;T</w:t>
      </w:r>
    </w:p>
    <w:p w14:paraId="41DEB202"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R1-2204936</w:t>
      </w:r>
      <w:r w:rsidRPr="00525F7F">
        <w:rPr>
          <w:rFonts w:ascii="Times New Roman" w:hAnsi="Times New Roman"/>
          <w:sz w:val="20"/>
          <w:szCs w:val="20"/>
        </w:rPr>
        <w:tab/>
        <w:t>General aspects of AI/ML framework</w:t>
      </w:r>
      <w:r w:rsidRPr="00525F7F">
        <w:rPr>
          <w:rFonts w:ascii="Times New Roman" w:hAnsi="Times New Roman"/>
          <w:sz w:val="20"/>
          <w:szCs w:val="20"/>
        </w:rPr>
        <w:tab/>
      </w:r>
      <w:proofErr w:type="spellStart"/>
      <w:r w:rsidRPr="00525F7F">
        <w:rPr>
          <w:rFonts w:ascii="Times New Roman" w:hAnsi="Times New Roman"/>
          <w:sz w:val="20"/>
          <w:szCs w:val="20"/>
        </w:rPr>
        <w:t>Mavenir</w:t>
      </w:r>
      <w:proofErr w:type="spellEnd"/>
    </w:p>
    <w:p w14:paraId="175FBCCA"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R1-2205023</w:t>
      </w:r>
      <w:r w:rsidRPr="00525F7F">
        <w:rPr>
          <w:rFonts w:ascii="Times New Roman" w:hAnsi="Times New Roman"/>
          <w:sz w:val="20"/>
          <w:szCs w:val="20"/>
        </w:rPr>
        <w:tab/>
        <w:t>General aspects of AIML framework</w:t>
      </w:r>
      <w:r w:rsidRPr="00525F7F">
        <w:rPr>
          <w:rFonts w:ascii="Times New Roman" w:hAnsi="Times New Roman"/>
          <w:sz w:val="20"/>
          <w:szCs w:val="20"/>
        </w:rPr>
        <w:tab/>
        <w:t>Qualcomm Incorporated</w:t>
      </w:r>
    </w:p>
    <w:p w14:paraId="4EDA3E7D"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R1-2205065</w:t>
      </w:r>
      <w:r w:rsidRPr="00525F7F">
        <w:rPr>
          <w:rFonts w:ascii="Times New Roman" w:hAnsi="Times New Roman"/>
          <w:sz w:val="20"/>
          <w:szCs w:val="20"/>
        </w:rPr>
        <w:tab/>
        <w:t>AI/ML Model Life cycle management</w:t>
      </w:r>
      <w:r w:rsidRPr="00525F7F">
        <w:rPr>
          <w:rFonts w:ascii="Times New Roman" w:hAnsi="Times New Roman"/>
          <w:sz w:val="20"/>
          <w:szCs w:val="20"/>
        </w:rPr>
        <w:tab/>
        <w:t xml:space="preserve">Rakuten </w:t>
      </w:r>
      <w:proofErr w:type="spellStart"/>
      <w:r w:rsidRPr="00525F7F">
        <w:rPr>
          <w:rFonts w:ascii="Times New Roman" w:hAnsi="Times New Roman"/>
          <w:sz w:val="20"/>
          <w:szCs w:val="20"/>
        </w:rPr>
        <w:t>Moible</w:t>
      </w:r>
      <w:proofErr w:type="spellEnd"/>
    </w:p>
    <w:p w14:paraId="259C2897" w14:textId="77777777" w:rsidR="00D14FF6"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R1-2205075</w:t>
      </w:r>
      <w:r w:rsidRPr="00525F7F">
        <w:rPr>
          <w:rFonts w:ascii="Times New Roman" w:hAnsi="Times New Roman"/>
          <w:sz w:val="20"/>
          <w:szCs w:val="20"/>
        </w:rPr>
        <w:tab/>
        <w:t>Discussions on general aspects of AI/ML framework</w:t>
      </w:r>
      <w:r w:rsidRPr="00525F7F">
        <w:rPr>
          <w:rFonts w:ascii="Times New Roman" w:hAnsi="Times New Roman"/>
          <w:sz w:val="20"/>
          <w:szCs w:val="20"/>
        </w:rPr>
        <w:tab/>
        <w:t>Fujitsu Limited</w:t>
      </w:r>
    </w:p>
    <w:p w14:paraId="3FE0EA22" w14:textId="5F39D2A9" w:rsidR="00A502BF" w:rsidRPr="00525F7F" w:rsidRDefault="00D14FF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R1-2205099</w:t>
      </w:r>
      <w:r w:rsidRPr="00525F7F">
        <w:rPr>
          <w:rFonts w:ascii="Times New Roman" w:hAnsi="Times New Roman"/>
          <w:sz w:val="20"/>
          <w:szCs w:val="20"/>
        </w:rPr>
        <w:tab/>
        <w:t>Overview to support artificial intelligence over air interface</w:t>
      </w:r>
      <w:r w:rsidRPr="00525F7F">
        <w:rPr>
          <w:rFonts w:ascii="Times New Roman" w:hAnsi="Times New Roman"/>
          <w:sz w:val="20"/>
          <w:szCs w:val="20"/>
        </w:rPr>
        <w:tab/>
        <w:t>MediaTek Inc.</w:t>
      </w:r>
    </w:p>
    <w:p w14:paraId="50B29218" w14:textId="77777777" w:rsidR="00CD0FFF" w:rsidRPr="00525F7F" w:rsidRDefault="00CD0FF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R1-2203650</w:t>
      </w:r>
      <w:r w:rsidRPr="00525F7F">
        <w:rPr>
          <w:rFonts w:ascii="Times New Roman" w:hAnsi="Times New Roman"/>
          <w:sz w:val="20"/>
          <w:szCs w:val="20"/>
        </w:rPr>
        <w:tab/>
        <w:t>Evaluation on AI-based CSI feedback</w:t>
      </w:r>
      <w:r w:rsidRPr="00525F7F">
        <w:rPr>
          <w:rFonts w:ascii="Times New Roman" w:hAnsi="Times New Roman"/>
          <w:sz w:val="20"/>
          <w:szCs w:val="20"/>
        </w:rPr>
        <w:tab/>
        <w:t>SEU</w:t>
      </w:r>
    </w:p>
    <w:p w14:paraId="6D9B76A3" w14:textId="77777777" w:rsidR="00CD0FFF" w:rsidRPr="00525F7F" w:rsidRDefault="00CD0FF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R1-2204041</w:t>
      </w:r>
      <w:r w:rsidRPr="00525F7F">
        <w:rPr>
          <w:rFonts w:ascii="Times New Roman" w:hAnsi="Times New Roman"/>
          <w:sz w:val="20"/>
          <w:szCs w:val="20"/>
        </w:rPr>
        <w:tab/>
        <w:t>Considerations on AI-enabled CSI overhead reduction</w:t>
      </w:r>
      <w:r w:rsidRPr="00525F7F">
        <w:rPr>
          <w:rFonts w:ascii="Times New Roman" w:hAnsi="Times New Roman"/>
          <w:sz w:val="20"/>
          <w:szCs w:val="20"/>
        </w:rPr>
        <w:tab/>
        <w:t>CENC</w:t>
      </w:r>
    </w:p>
    <w:p w14:paraId="48538804" w14:textId="61D53EDD" w:rsidR="00D14FF6" w:rsidRPr="00525F7F" w:rsidRDefault="00CD0FF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R1-2204606</w:t>
      </w:r>
      <w:r w:rsidRPr="00525F7F">
        <w:rPr>
          <w:rFonts w:ascii="Times New Roman" w:hAnsi="Times New Roman"/>
          <w:sz w:val="20"/>
          <w:szCs w:val="20"/>
        </w:rPr>
        <w:tab/>
        <w:t xml:space="preserve">Discussion on the AI/ML methods for CSI feedback enhancements      </w:t>
      </w:r>
      <w:r w:rsidRPr="00525F7F">
        <w:rPr>
          <w:rFonts w:ascii="Times New Roman" w:hAnsi="Times New Roman"/>
          <w:sz w:val="20"/>
          <w:szCs w:val="20"/>
        </w:rPr>
        <w:tab/>
        <w:t>Fraunhofer IIS, Fraunhofer HHI</w:t>
      </w:r>
    </w:p>
    <w:p w14:paraId="38CABD1E"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R1-2205492</w:t>
      </w:r>
      <w:r w:rsidRPr="00525F7F">
        <w:rPr>
          <w:rFonts w:ascii="Times New Roman" w:hAnsi="Times New Roman"/>
          <w:sz w:val="20"/>
          <w:szCs w:val="20"/>
        </w:rPr>
        <w:tab/>
        <w:t>Summary#5 of [109-e-R18-AI/ML-03]</w:t>
      </w:r>
      <w:r w:rsidRPr="00525F7F">
        <w:rPr>
          <w:rFonts w:ascii="Times New Roman" w:hAnsi="Times New Roman"/>
          <w:sz w:val="20"/>
          <w:szCs w:val="20"/>
        </w:rPr>
        <w:tab/>
        <w:t>Moderator (Huawei)</w:t>
      </w:r>
    </w:p>
    <w:p w14:paraId="54C5FB98"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R1-2205491</w:t>
      </w:r>
      <w:r w:rsidRPr="00525F7F">
        <w:rPr>
          <w:rFonts w:ascii="Times New Roman" w:hAnsi="Times New Roman"/>
          <w:sz w:val="20"/>
          <w:szCs w:val="20"/>
        </w:rPr>
        <w:tab/>
        <w:t>Summary#4 of [109-e-R18-AI/ML-03]</w:t>
      </w:r>
      <w:r w:rsidRPr="00525F7F">
        <w:rPr>
          <w:rFonts w:ascii="Times New Roman" w:hAnsi="Times New Roman"/>
          <w:sz w:val="20"/>
          <w:szCs w:val="20"/>
        </w:rPr>
        <w:tab/>
        <w:t>Moderator (Huawei)</w:t>
      </w:r>
    </w:p>
    <w:p w14:paraId="4A51CBF0"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R1-2205224</w:t>
      </w:r>
      <w:r w:rsidRPr="00525F7F">
        <w:rPr>
          <w:rFonts w:ascii="Times New Roman" w:hAnsi="Times New Roman"/>
          <w:sz w:val="20"/>
          <w:szCs w:val="20"/>
        </w:rPr>
        <w:tab/>
        <w:t>Summary#3 of [109-e-R18-AI/ML-03]</w:t>
      </w:r>
      <w:r w:rsidRPr="00525F7F">
        <w:rPr>
          <w:rFonts w:ascii="Times New Roman" w:hAnsi="Times New Roman"/>
          <w:sz w:val="20"/>
          <w:szCs w:val="20"/>
        </w:rPr>
        <w:tab/>
        <w:t>Moderator (Huawei)</w:t>
      </w:r>
    </w:p>
    <w:p w14:paraId="3F09883C"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R1-2205223</w:t>
      </w:r>
      <w:r w:rsidRPr="00525F7F">
        <w:rPr>
          <w:rFonts w:ascii="Times New Roman" w:hAnsi="Times New Roman"/>
          <w:sz w:val="20"/>
          <w:szCs w:val="20"/>
        </w:rPr>
        <w:tab/>
        <w:t>Summary#2 of [109-e-R18-AI/ML-03]</w:t>
      </w:r>
      <w:r w:rsidRPr="00525F7F">
        <w:rPr>
          <w:rFonts w:ascii="Times New Roman" w:hAnsi="Times New Roman"/>
          <w:sz w:val="20"/>
          <w:szCs w:val="20"/>
        </w:rPr>
        <w:tab/>
        <w:t>Moderator (Huawei)</w:t>
      </w:r>
    </w:p>
    <w:p w14:paraId="6BBC3BAA"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R1-2203068</w:t>
      </w:r>
      <w:r w:rsidRPr="00525F7F">
        <w:rPr>
          <w:rFonts w:ascii="Times New Roman" w:hAnsi="Times New Roman"/>
          <w:sz w:val="20"/>
          <w:szCs w:val="20"/>
        </w:rPr>
        <w:tab/>
        <w:t>Discussion on evaluation of AI/ML for CSI feedback enhancement use case</w:t>
      </w:r>
      <w:r w:rsidRPr="00525F7F">
        <w:rPr>
          <w:rFonts w:ascii="Times New Roman" w:hAnsi="Times New Roman"/>
          <w:sz w:val="20"/>
          <w:szCs w:val="20"/>
        </w:rPr>
        <w:tab/>
        <w:t>FUTUREWEI</w:t>
      </w:r>
    </w:p>
    <w:p w14:paraId="2F49C8BE"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R1-2203140</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3CA6EEB9"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R1-2203248</w:t>
      </w:r>
      <w:r w:rsidRPr="00525F7F">
        <w:rPr>
          <w:rFonts w:ascii="Times New Roman" w:hAnsi="Times New Roman"/>
          <w:sz w:val="20"/>
          <w:szCs w:val="20"/>
        </w:rPr>
        <w:tab/>
        <w:t>Evaluation assumptions on AI/ML for CSI feedback</w:t>
      </w:r>
      <w:r w:rsidRPr="00525F7F">
        <w:rPr>
          <w:rFonts w:ascii="Times New Roman" w:hAnsi="Times New Roman"/>
          <w:sz w:val="20"/>
          <w:szCs w:val="20"/>
        </w:rPr>
        <w:tab/>
        <w:t>ZTE</w:t>
      </w:r>
    </w:p>
    <w:p w14:paraId="6B2116E8"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R1-2203281</w:t>
      </w:r>
      <w:r w:rsidRPr="00525F7F">
        <w:rPr>
          <w:rFonts w:ascii="Times New Roman" w:hAnsi="Times New Roman"/>
          <w:sz w:val="20"/>
          <w:szCs w:val="20"/>
        </w:rPr>
        <w:tab/>
        <w:t>Evaluations on AI-CSI</w:t>
      </w:r>
      <w:r w:rsidRPr="00525F7F">
        <w:rPr>
          <w:rFonts w:ascii="Times New Roman" w:hAnsi="Times New Roman"/>
          <w:sz w:val="20"/>
          <w:szCs w:val="20"/>
        </w:rPr>
        <w:tab/>
        <w:t>Ericsson</w:t>
      </w:r>
    </w:p>
    <w:p w14:paraId="6F78AB1A"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R1-2203451</w:t>
      </w:r>
      <w:r w:rsidRPr="00525F7F">
        <w:rPr>
          <w:rFonts w:ascii="Times New Roman" w:hAnsi="Times New Roman"/>
          <w:sz w:val="20"/>
          <w:szCs w:val="20"/>
        </w:rPr>
        <w:tab/>
        <w:t>Discussion on evaluation on AI/ML for CSI feedback</w:t>
      </w:r>
      <w:r w:rsidRPr="00525F7F">
        <w:rPr>
          <w:rFonts w:ascii="Times New Roman" w:hAnsi="Times New Roman"/>
          <w:sz w:val="20"/>
          <w:szCs w:val="20"/>
        </w:rPr>
        <w:tab/>
        <w:t>CATT</w:t>
      </w:r>
    </w:p>
    <w:p w14:paraId="03490926"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R1-2203550</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t>vivo</w:t>
      </w:r>
    </w:p>
    <w:p w14:paraId="23F09E4B"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R1-2203808</w:t>
      </w:r>
      <w:r w:rsidRPr="00525F7F">
        <w:rPr>
          <w:rFonts w:ascii="Times New Roman" w:hAnsi="Times New Roman"/>
          <w:sz w:val="20"/>
          <w:szCs w:val="20"/>
        </w:rPr>
        <w:tab/>
        <w:t>Discussion on evaluation on AI/ML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60F57285"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R1-2203897</w:t>
      </w:r>
      <w:r w:rsidRPr="00525F7F">
        <w:rPr>
          <w:rFonts w:ascii="Times New Roman" w:hAnsi="Times New Roman"/>
          <w:sz w:val="20"/>
          <w:szCs w:val="20"/>
        </w:rPr>
        <w:tab/>
        <w:t>Evaluation on AI ML for CSI feedback enhancement</w:t>
      </w:r>
      <w:r w:rsidRPr="00525F7F">
        <w:rPr>
          <w:rFonts w:ascii="Times New Roman" w:hAnsi="Times New Roman"/>
          <w:sz w:val="20"/>
          <w:szCs w:val="20"/>
        </w:rPr>
        <w:tab/>
        <w:t>Samsung</w:t>
      </w:r>
    </w:p>
    <w:p w14:paraId="43374FE7"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R1-2204015</w:t>
      </w:r>
      <w:r w:rsidRPr="00525F7F">
        <w:rPr>
          <w:rFonts w:ascii="Times New Roman" w:hAnsi="Times New Roman"/>
          <w:sz w:val="20"/>
          <w:szCs w:val="20"/>
        </w:rPr>
        <w:tab/>
        <w:t>Evaluation methodology and preliminary results on AI/ML for CSI feedback enhancement</w:t>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tab/>
        <w:t>OPPO</w:t>
      </w:r>
    </w:p>
    <w:p w14:paraId="3C0126DC"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R1-2204050</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133CACE0"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R1-2204055</w:t>
      </w:r>
      <w:r w:rsidRPr="00525F7F">
        <w:rPr>
          <w:rFonts w:ascii="Times New Roman" w:hAnsi="Times New Roman"/>
          <w:sz w:val="20"/>
          <w:szCs w:val="20"/>
        </w:rPr>
        <w:tab/>
        <w:t>Evaluation of CSI compression with AI/ML</w:t>
      </w:r>
      <w:r w:rsidRPr="00525F7F">
        <w:rPr>
          <w:rFonts w:ascii="Times New Roman" w:hAnsi="Times New Roman"/>
          <w:sz w:val="20"/>
          <w:szCs w:val="20"/>
        </w:rPr>
        <w:tab/>
        <w:t xml:space="preserve">Beijing </w:t>
      </w:r>
      <w:proofErr w:type="spellStart"/>
      <w:r w:rsidRPr="00525F7F">
        <w:rPr>
          <w:rFonts w:ascii="Times New Roman" w:hAnsi="Times New Roman"/>
          <w:sz w:val="20"/>
          <w:szCs w:val="20"/>
        </w:rPr>
        <w:t>Jiaotong</w:t>
      </w:r>
      <w:proofErr w:type="spellEnd"/>
      <w:r w:rsidRPr="00525F7F">
        <w:rPr>
          <w:rFonts w:ascii="Times New Roman" w:hAnsi="Times New Roman"/>
          <w:sz w:val="20"/>
          <w:szCs w:val="20"/>
        </w:rPr>
        <w:t xml:space="preserve"> University</w:t>
      </w:r>
    </w:p>
    <w:p w14:paraId="19C0D6E2"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R1-2204063</w:t>
      </w:r>
      <w:r w:rsidRPr="00525F7F">
        <w:rPr>
          <w:rFonts w:ascii="Times New Roman" w:hAnsi="Times New Roman"/>
          <w:sz w:val="20"/>
          <w:szCs w:val="20"/>
        </w:rPr>
        <w:tab/>
        <w:t>Performance evaluation of ML techniques for CSI feedback enhancement</w:t>
      </w:r>
      <w:r w:rsidRPr="00525F7F">
        <w:rPr>
          <w:rFonts w:ascii="Times New Roman" w:hAnsi="Times New Roman"/>
          <w:sz w:val="20"/>
          <w:szCs w:val="20"/>
        </w:rPr>
        <w:tab/>
        <w:t>Charter Communications, Inc</w:t>
      </w:r>
    </w:p>
    <w:p w14:paraId="160056D9"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R1-2204149</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t>LG Electronics</w:t>
      </w:r>
    </w:p>
    <w:p w14:paraId="261085E5"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R1-2204180</w:t>
      </w:r>
      <w:r w:rsidRPr="00525F7F">
        <w:rPr>
          <w:rFonts w:ascii="Times New Roman" w:hAnsi="Times New Roman"/>
          <w:sz w:val="20"/>
          <w:szCs w:val="20"/>
        </w:rPr>
        <w:tab/>
        <w:t>Some discussions on evaluation on AI-ML for CSI feedback</w:t>
      </w:r>
      <w:r w:rsidRPr="00525F7F">
        <w:rPr>
          <w:rFonts w:ascii="Times New Roman" w:hAnsi="Times New Roman"/>
          <w:sz w:val="20"/>
          <w:szCs w:val="20"/>
        </w:rPr>
        <w:tab/>
        <w:t>CAICT</w:t>
      </w:r>
    </w:p>
    <w:p w14:paraId="62ED6B78"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R1-2204238</w:t>
      </w:r>
      <w:r w:rsidRPr="00525F7F">
        <w:rPr>
          <w:rFonts w:ascii="Times New Roman" w:hAnsi="Times New Roman"/>
          <w:sz w:val="20"/>
          <w:szCs w:val="20"/>
        </w:rPr>
        <w:tab/>
        <w:t>Initial evaluation on AI/ML for CSI feedback</w:t>
      </w:r>
      <w:r w:rsidRPr="00525F7F">
        <w:rPr>
          <w:rFonts w:ascii="Times New Roman" w:hAnsi="Times New Roman"/>
          <w:sz w:val="20"/>
          <w:szCs w:val="20"/>
        </w:rPr>
        <w:tab/>
        <w:t>Apple</w:t>
      </w:r>
    </w:p>
    <w:p w14:paraId="4940CD29"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R1-2204295</w:t>
      </w:r>
      <w:r w:rsidRPr="00525F7F">
        <w:rPr>
          <w:rFonts w:ascii="Times New Roman" w:hAnsi="Times New Roman"/>
          <w:sz w:val="20"/>
          <w:szCs w:val="20"/>
        </w:rPr>
        <w:tab/>
        <w:t>Discussion on evaluation on AI/ML for CSI feedback enhancement</w:t>
      </w:r>
      <w:r w:rsidRPr="00525F7F">
        <w:rPr>
          <w:rFonts w:ascii="Times New Roman" w:hAnsi="Times New Roman"/>
          <w:sz w:val="20"/>
          <w:szCs w:val="20"/>
        </w:rPr>
        <w:tab/>
        <w:t>CMCC</w:t>
      </w:r>
    </w:p>
    <w:p w14:paraId="560B6D51"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R1-2204375</w:t>
      </w:r>
      <w:r w:rsidRPr="00525F7F">
        <w:rPr>
          <w:rFonts w:ascii="Times New Roman" w:hAnsi="Times New Roman"/>
          <w:sz w:val="20"/>
          <w:szCs w:val="20"/>
        </w:rPr>
        <w:tab/>
        <w:t>Discussion on evaluation on AI/ML for CSI feedback enhancement</w:t>
      </w:r>
      <w:r w:rsidRPr="00525F7F">
        <w:rPr>
          <w:rFonts w:ascii="Times New Roman" w:hAnsi="Times New Roman"/>
          <w:sz w:val="20"/>
          <w:szCs w:val="20"/>
        </w:rPr>
        <w:tab/>
        <w:t>NTT DOCOMO, INC.</w:t>
      </w:r>
    </w:p>
    <w:p w14:paraId="0F6DAAF3"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R1-2204417</w:t>
      </w:r>
      <w:r w:rsidRPr="00525F7F">
        <w:rPr>
          <w:rFonts w:ascii="Times New Roman" w:hAnsi="Times New Roman"/>
          <w:sz w:val="20"/>
          <w:szCs w:val="20"/>
        </w:rPr>
        <w:tab/>
        <w:t>Evaluation on AI/ML for CSI feedback</w:t>
      </w:r>
      <w:r w:rsidRPr="00525F7F">
        <w:rPr>
          <w:rFonts w:ascii="Times New Roman" w:hAnsi="Times New Roman"/>
          <w:sz w:val="20"/>
          <w:szCs w:val="20"/>
        </w:rPr>
        <w:tab/>
        <w:t>Lenovo</w:t>
      </w:r>
    </w:p>
    <w:p w14:paraId="7D43DCAD"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R1-2204499</w:t>
      </w:r>
      <w:r w:rsidRPr="00525F7F">
        <w:rPr>
          <w:rFonts w:ascii="Times New Roman" w:hAnsi="Times New Roman"/>
          <w:sz w:val="20"/>
          <w:szCs w:val="20"/>
        </w:rPr>
        <w:tab/>
        <w:t>Discussion on evaluation on AI/ML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Spreadtrum</w:t>
      </w:r>
      <w:proofErr w:type="spellEnd"/>
      <w:r w:rsidRPr="00525F7F">
        <w:rPr>
          <w:rFonts w:ascii="Times New Roman" w:hAnsi="Times New Roman"/>
          <w:sz w:val="20"/>
          <w:szCs w:val="20"/>
        </w:rPr>
        <w:t xml:space="preserve"> Communications, BUPT</w:t>
      </w:r>
    </w:p>
    <w:p w14:paraId="2F75E617"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R1-2204571</w:t>
      </w:r>
      <w:r w:rsidRPr="00525F7F">
        <w:rPr>
          <w:rFonts w:ascii="Times New Roman" w:hAnsi="Times New Roman"/>
          <w:sz w:val="20"/>
          <w:szCs w:val="20"/>
        </w:rPr>
        <w:tab/>
        <w:t>Evaluation on ML for CSI feedback enhancement</w:t>
      </w:r>
      <w:r w:rsidRPr="00525F7F">
        <w:rPr>
          <w:rFonts w:ascii="Times New Roman" w:hAnsi="Times New Roman"/>
          <w:sz w:val="20"/>
          <w:szCs w:val="20"/>
        </w:rPr>
        <w:tab/>
        <w:t>Nokia, Nokia Shanghai Bell</w:t>
      </w:r>
    </w:p>
    <w:p w14:paraId="5908C2F7"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R1-2204793</w:t>
      </w:r>
      <w:r w:rsidRPr="00525F7F">
        <w:rPr>
          <w:rFonts w:ascii="Times New Roman" w:hAnsi="Times New Roman"/>
          <w:sz w:val="20"/>
          <w:szCs w:val="20"/>
        </w:rPr>
        <w:tab/>
        <w:t>Evaluation for CSI feedback enhancements</w:t>
      </w:r>
      <w:r w:rsidRPr="00525F7F">
        <w:rPr>
          <w:rFonts w:ascii="Times New Roman" w:hAnsi="Times New Roman"/>
          <w:sz w:val="20"/>
          <w:szCs w:val="20"/>
        </w:rPr>
        <w:tab/>
        <w:t>Intel Corporation</w:t>
      </w:r>
    </w:p>
    <w:p w14:paraId="402C69ED"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R1-2204840</w:t>
      </w:r>
      <w:r w:rsidRPr="00525F7F">
        <w:rPr>
          <w:rFonts w:ascii="Times New Roman" w:hAnsi="Times New Roman"/>
          <w:sz w:val="20"/>
          <w:szCs w:val="20"/>
        </w:rPr>
        <w:tab/>
        <w:t>On evaluation assumptions of AI and ML for CSI feedback enhancement</w:t>
      </w:r>
      <w:r w:rsidRPr="00525F7F">
        <w:rPr>
          <w:rFonts w:ascii="Times New Roman" w:hAnsi="Times New Roman"/>
          <w:sz w:val="20"/>
          <w:szCs w:val="20"/>
        </w:rPr>
        <w:tab/>
        <w:t>NVIDIA</w:t>
      </w:r>
    </w:p>
    <w:p w14:paraId="02E88E08"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R1-2204860</w:t>
      </w:r>
      <w:r w:rsidRPr="00525F7F">
        <w:rPr>
          <w:rFonts w:ascii="Times New Roman" w:hAnsi="Times New Roman"/>
          <w:sz w:val="20"/>
          <w:szCs w:val="20"/>
        </w:rPr>
        <w:tab/>
        <w:t>Evaluation of AI/ML for CSI feedback enhancements</w:t>
      </w:r>
      <w:r w:rsidRPr="00525F7F">
        <w:rPr>
          <w:rFonts w:ascii="Times New Roman" w:hAnsi="Times New Roman"/>
          <w:sz w:val="20"/>
          <w:szCs w:val="20"/>
        </w:rPr>
        <w:tab/>
      </w:r>
      <w:r w:rsidRPr="00525F7F">
        <w:rPr>
          <w:rFonts w:ascii="Times New Roman" w:hAnsi="Times New Roman"/>
          <w:sz w:val="20"/>
          <w:szCs w:val="20"/>
        </w:rPr>
        <w:tab/>
        <w:t>AT&amp;T</w:t>
      </w:r>
    </w:p>
    <w:p w14:paraId="2E9D6FB8"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R1-2205024</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r>
      <w:r w:rsidRPr="00525F7F">
        <w:rPr>
          <w:rFonts w:ascii="Times New Roman" w:hAnsi="Times New Roman"/>
          <w:sz w:val="20"/>
          <w:szCs w:val="20"/>
        </w:rPr>
        <w:tab/>
        <w:t>Qualcomm Incorporated</w:t>
      </w:r>
    </w:p>
    <w:p w14:paraId="68D3C321" w14:textId="77777777" w:rsidR="006B4BBE"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R1-2205076</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r>
      <w:r w:rsidRPr="00525F7F">
        <w:rPr>
          <w:rFonts w:ascii="Times New Roman" w:hAnsi="Times New Roman"/>
          <w:sz w:val="20"/>
          <w:szCs w:val="20"/>
        </w:rPr>
        <w:tab/>
        <w:t>Fujitsu Limited</w:t>
      </w:r>
    </w:p>
    <w:p w14:paraId="4CD9823F" w14:textId="3B44BF8B" w:rsidR="00CD0FFF" w:rsidRPr="00525F7F" w:rsidRDefault="006B4BBE"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R1-2205100</w:t>
      </w:r>
      <w:r w:rsidRPr="00525F7F">
        <w:rPr>
          <w:rFonts w:ascii="Times New Roman" w:hAnsi="Times New Roman"/>
          <w:sz w:val="20"/>
          <w:szCs w:val="20"/>
        </w:rPr>
        <w:tab/>
        <w:t>Evaluation on AI/ML for CSI feedback enhancement</w:t>
      </w:r>
      <w:r w:rsidRPr="00525F7F">
        <w:rPr>
          <w:rFonts w:ascii="Times New Roman" w:hAnsi="Times New Roman"/>
          <w:sz w:val="20"/>
          <w:szCs w:val="20"/>
        </w:rPr>
        <w:tab/>
      </w:r>
      <w:r w:rsidRPr="00525F7F">
        <w:rPr>
          <w:rFonts w:ascii="Times New Roman" w:hAnsi="Times New Roman"/>
          <w:sz w:val="20"/>
          <w:szCs w:val="20"/>
        </w:rPr>
        <w:tab/>
        <w:t>MediaTek Inc.</w:t>
      </w:r>
    </w:p>
    <w:p w14:paraId="4243F8EF"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R1-2205556</w:t>
      </w:r>
      <w:r w:rsidRPr="00525F7F">
        <w:rPr>
          <w:rFonts w:ascii="Times New Roman" w:hAnsi="Times New Roman"/>
          <w:sz w:val="20"/>
          <w:szCs w:val="20"/>
        </w:rPr>
        <w:tab/>
        <w:t>Summary #2 on other aspects of AI/ML for CSI enhancement</w:t>
      </w:r>
      <w:r w:rsidRPr="00525F7F">
        <w:rPr>
          <w:rFonts w:ascii="Times New Roman" w:hAnsi="Times New Roman"/>
          <w:sz w:val="20"/>
          <w:szCs w:val="20"/>
        </w:rPr>
        <w:tab/>
      </w:r>
      <w:r w:rsidRPr="00525F7F">
        <w:rPr>
          <w:rFonts w:ascii="Times New Roman" w:hAnsi="Times New Roman"/>
          <w:sz w:val="20"/>
          <w:szCs w:val="20"/>
        </w:rPr>
        <w:tab/>
        <w:t>Moderator (Apple)</w:t>
      </w:r>
    </w:p>
    <w:p w14:paraId="44B1C669"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R1-2203069</w:t>
      </w:r>
      <w:r w:rsidRPr="00525F7F">
        <w:rPr>
          <w:rFonts w:ascii="Times New Roman" w:hAnsi="Times New Roman"/>
          <w:sz w:val="20"/>
          <w:szCs w:val="20"/>
        </w:rPr>
        <w:tab/>
        <w:t>Discussion on sub use cases of AI/ML for CSI feedback enhancement use case</w:t>
      </w:r>
      <w:r w:rsidRPr="00525F7F">
        <w:rPr>
          <w:rFonts w:ascii="Times New Roman" w:hAnsi="Times New Roman"/>
          <w:sz w:val="20"/>
          <w:szCs w:val="20"/>
        </w:rPr>
        <w:tab/>
        <w:t>FUTUREWEI</w:t>
      </w:r>
    </w:p>
    <w:p w14:paraId="73157EF6"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R1-2203141</w:t>
      </w:r>
      <w:r w:rsidRPr="00525F7F">
        <w:rPr>
          <w:rFonts w:ascii="Times New Roman" w:hAnsi="Times New Roman"/>
          <w:sz w:val="20"/>
          <w:szCs w:val="20"/>
        </w:rPr>
        <w:tab/>
        <w:t>Discussion on AI/ML for CSI feedback enhancement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1AB494E3"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R1-2203249</w:t>
      </w:r>
      <w:r w:rsidRPr="00525F7F">
        <w:rPr>
          <w:rFonts w:ascii="Times New Roman" w:hAnsi="Times New Roman"/>
          <w:sz w:val="20"/>
          <w:szCs w:val="20"/>
        </w:rPr>
        <w:tab/>
        <w:t>Discussion on potential enhancements for AI/ML based CSI feedback</w:t>
      </w:r>
      <w:r w:rsidRPr="00525F7F">
        <w:rPr>
          <w:rFonts w:ascii="Times New Roman" w:hAnsi="Times New Roman"/>
          <w:sz w:val="20"/>
          <w:szCs w:val="20"/>
        </w:rPr>
        <w:tab/>
        <w:t>ZTE</w:t>
      </w:r>
    </w:p>
    <w:p w14:paraId="1CC08323"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R1-2203282</w:t>
      </w:r>
      <w:r w:rsidRPr="00525F7F">
        <w:rPr>
          <w:rFonts w:ascii="Times New Roman" w:hAnsi="Times New Roman"/>
          <w:sz w:val="20"/>
          <w:szCs w:val="20"/>
        </w:rPr>
        <w:tab/>
        <w:t>Discussions on AI-CSI</w:t>
      </w:r>
      <w:r w:rsidRPr="00525F7F">
        <w:rPr>
          <w:rFonts w:ascii="Times New Roman" w:hAnsi="Times New Roman"/>
          <w:sz w:val="20"/>
          <w:szCs w:val="20"/>
        </w:rPr>
        <w:tab/>
        <w:t>Ericsson</w:t>
      </w:r>
    </w:p>
    <w:p w14:paraId="207391CF"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R1-2203452</w:t>
      </w:r>
      <w:r w:rsidRPr="00525F7F">
        <w:rPr>
          <w:rFonts w:ascii="Times New Roman" w:hAnsi="Times New Roman"/>
          <w:sz w:val="20"/>
          <w:szCs w:val="20"/>
        </w:rPr>
        <w:tab/>
        <w:t>Discussion on other aspects on AI/ML for CSI feedback</w:t>
      </w:r>
      <w:r w:rsidRPr="00525F7F">
        <w:rPr>
          <w:rFonts w:ascii="Times New Roman" w:hAnsi="Times New Roman"/>
          <w:sz w:val="20"/>
          <w:szCs w:val="20"/>
        </w:rPr>
        <w:tab/>
        <w:t>CATT</w:t>
      </w:r>
    </w:p>
    <w:p w14:paraId="0CAD7F9B"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R1-2203551</w:t>
      </w:r>
      <w:r w:rsidRPr="00525F7F">
        <w:rPr>
          <w:rFonts w:ascii="Times New Roman" w:hAnsi="Times New Roman"/>
          <w:sz w:val="20"/>
          <w:szCs w:val="20"/>
        </w:rPr>
        <w:tab/>
        <w:t>Other aspects on AI/ML for CSI feedback enhancement</w:t>
      </w:r>
      <w:r w:rsidRPr="00525F7F">
        <w:rPr>
          <w:rFonts w:ascii="Times New Roman" w:hAnsi="Times New Roman"/>
          <w:sz w:val="20"/>
          <w:szCs w:val="20"/>
        </w:rPr>
        <w:tab/>
        <w:t>vivo</w:t>
      </w:r>
    </w:p>
    <w:p w14:paraId="770502C5"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R1-2203614</w:t>
      </w:r>
      <w:r w:rsidRPr="00525F7F">
        <w:rPr>
          <w:rFonts w:ascii="Times New Roman" w:hAnsi="Times New Roman"/>
          <w:sz w:val="20"/>
          <w:szCs w:val="20"/>
        </w:rPr>
        <w:tab/>
        <w:t>Discussion on AI/ML for CSI feedback enhancement</w:t>
      </w:r>
      <w:r w:rsidRPr="00525F7F">
        <w:rPr>
          <w:rFonts w:ascii="Times New Roman" w:hAnsi="Times New Roman"/>
          <w:sz w:val="20"/>
          <w:szCs w:val="20"/>
        </w:rPr>
        <w:tab/>
        <w:t>GDCNI</w:t>
      </w:r>
    </w:p>
    <w:p w14:paraId="164838E1"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lastRenderedPageBreak/>
        <w:t>Late submission</w:t>
      </w:r>
    </w:p>
    <w:p w14:paraId="6BBAC635"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R1-2203729</w:t>
      </w:r>
      <w:r w:rsidRPr="00525F7F">
        <w:rPr>
          <w:rFonts w:ascii="Times New Roman" w:hAnsi="Times New Roman"/>
          <w:sz w:val="20"/>
          <w:szCs w:val="20"/>
        </w:rPr>
        <w:tab/>
        <w:t>Considerations on CSI measurement enhancements via AI/ML</w:t>
      </w:r>
      <w:r w:rsidRPr="00525F7F">
        <w:rPr>
          <w:rFonts w:ascii="Times New Roman" w:hAnsi="Times New Roman"/>
          <w:sz w:val="20"/>
          <w:szCs w:val="20"/>
        </w:rPr>
        <w:tab/>
        <w:t>Sony</w:t>
      </w:r>
    </w:p>
    <w:p w14:paraId="7752E17A"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R1-2203809</w:t>
      </w:r>
      <w:r w:rsidRPr="00525F7F">
        <w:rPr>
          <w:rFonts w:ascii="Times New Roman" w:hAnsi="Times New Roman"/>
          <w:sz w:val="20"/>
          <w:szCs w:val="20"/>
        </w:rPr>
        <w:tab/>
        <w:t>Discussion on AI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41A0F9D6"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R1-2203898</w:t>
      </w:r>
      <w:r w:rsidRPr="00525F7F">
        <w:rPr>
          <w:rFonts w:ascii="Times New Roman" w:hAnsi="Times New Roman"/>
          <w:sz w:val="20"/>
          <w:szCs w:val="20"/>
        </w:rPr>
        <w:tab/>
        <w:t>Representative sub use cases for CSI feedback enhancement</w:t>
      </w:r>
      <w:r w:rsidRPr="00525F7F">
        <w:rPr>
          <w:rFonts w:ascii="Times New Roman" w:hAnsi="Times New Roman"/>
          <w:sz w:val="20"/>
          <w:szCs w:val="20"/>
        </w:rPr>
        <w:tab/>
        <w:t>Samsung</w:t>
      </w:r>
    </w:p>
    <w:p w14:paraId="579D4B9A"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R1-2203939</w:t>
      </w:r>
      <w:r w:rsidRPr="00525F7F">
        <w:rPr>
          <w:rFonts w:ascii="Times New Roman" w:hAnsi="Times New Roman"/>
          <w:sz w:val="20"/>
          <w:szCs w:val="20"/>
        </w:rPr>
        <w:tab/>
        <w:t>Discussion on AI/ML for CSI feedback enhancement</w:t>
      </w:r>
      <w:r w:rsidRPr="00525F7F">
        <w:rPr>
          <w:rFonts w:ascii="Times New Roman" w:hAnsi="Times New Roman"/>
          <w:sz w:val="20"/>
          <w:szCs w:val="20"/>
        </w:rPr>
        <w:tab/>
        <w:t>NEC</w:t>
      </w:r>
    </w:p>
    <w:p w14:paraId="486A2A03"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R1-2204016</w:t>
      </w:r>
      <w:r w:rsidRPr="00525F7F">
        <w:rPr>
          <w:rFonts w:ascii="Times New Roman" w:hAnsi="Times New Roman"/>
          <w:sz w:val="20"/>
          <w:szCs w:val="20"/>
        </w:rPr>
        <w:tab/>
        <w:t>On sub use cases and other aspects of AI/ML for CSI feedback enhancement</w:t>
      </w:r>
      <w:r w:rsidRPr="00525F7F">
        <w:rPr>
          <w:rFonts w:ascii="Times New Roman" w:hAnsi="Times New Roman"/>
          <w:sz w:val="20"/>
          <w:szCs w:val="20"/>
        </w:rPr>
        <w:tab/>
        <w:t>OPPO</w:t>
      </w:r>
    </w:p>
    <w:p w14:paraId="2BDA917A"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R1-2204051</w:t>
      </w:r>
      <w:r w:rsidRPr="00525F7F">
        <w:rPr>
          <w:rFonts w:ascii="Times New Roman" w:hAnsi="Times New Roman"/>
          <w:sz w:val="20"/>
          <w:szCs w:val="20"/>
        </w:rPr>
        <w:tab/>
        <w:t>Discussion on AI/ML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7B0BCDBB"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R1-2204057</w:t>
      </w:r>
      <w:r w:rsidRPr="00525F7F">
        <w:rPr>
          <w:rFonts w:ascii="Times New Roman" w:hAnsi="Times New Roman"/>
          <w:sz w:val="20"/>
          <w:szCs w:val="20"/>
        </w:rPr>
        <w:tab/>
        <w:t>CSI compression with AI/ML</w:t>
      </w:r>
      <w:r w:rsidRPr="00525F7F">
        <w:rPr>
          <w:rFonts w:ascii="Times New Roman" w:hAnsi="Times New Roman"/>
          <w:sz w:val="20"/>
          <w:szCs w:val="20"/>
        </w:rPr>
        <w:tab/>
        <w:t xml:space="preserve">Beijing </w:t>
      </w:r>
      <w:proofErr w:type="spellStart"/>
      <w:r w:rsidRPr="00525F7F">
        <w:rPr>
          <w:rFonts w:ascii="Times New Roman" w:hAnsi="Times New Roman"/>
          <w:sz w:val="20"/>
          <w:szCs w:val="20"/>
        </w:rPr>
        <w:t>Jiaotong</w:t>
      </w:r>
      <w:proofErr w:type="spellEnd"/>
      <w:r w:rsidRPr="00525F7F">
        <w:rPr>
          <w:rFonts w:ascii="Times New Roman" w:hAnsi="Times New Roman"/>
          <w:sz w:val="20"/>
          <w:szCs w:val="20"/>
        </w:rPr>
        <w:t xml:space="preserve"> University</w:t>
      </w:r>
    </w:p>
    <w:p w14:paraId="0EE08C07"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R1-2204150</w:t>
      </w:r>
      <w:r w:rsidRPr="00525F7F">
        <w:rPr>
          <w:rFonts w:ascii="Times New Roman" w:hAnsi="Times New Roman"/>
          <w:sz w:val="20"/>
          <w:szCs w:val="20"/>
        </w:rPr>
        <w:tab/>
        <w:t>Other aspects on AI/ML for CSI feedback enhancement</w:t>
      </w:r>
      <w:r w:rsidRPr="00525F7F">
        <w:rPr>
          <w:rFonts w:ascii="Times New Roman" w:hAnsi="Times New Roman"/>
          <w:sz w:val="20"/>
          <w:szCs w:val="20"/>
        </w:rPr>
        <w:tab/>
        <w:t>LG Electronics</w:t>
      </w:r>
    </w:p>
    <w:p w14:paraId="57689D37"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R1-2204181</w:t>
      </w:r>
      <w:r w:rsidRPr="00525F7F">
        <w:rPr>
          <w:rFonts w:ascii="Times New Roman" w:hAnsi="Times New Roman"/>
          <w:sz w:val="20"/>
          <w:szCs w:val="20"/>
        </w:rPr>
        <w:tab/>
        <w:t>Discussions on AI-ML for CSI feedback</w:t>
      </w:r>
      <w:r w:rsidRPr="00525F7F">
        <w:rPr>
          <w:rFonts w:ascii="Times New Roman" w:hAnsi="Times New Roman"/>
          <w:sz w:val="20"/>
          <w:szCs w:val="20"/>
        </w:rPr>
        <w:tab/>
        <w:t>CAICT</w:t>
      </w:r>
    </w:p>
    <w:p w14:paraId="63643B6B"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R1-2204239</w:t>
      </w:r>
      <w:r w:rsidRPr="00525F7F">
        <w:rPr>
          <w:rFonts w:ascii="Times New Roman" w:hAnsi="Times New Roman"/>
          <w:sz w:val="20"/>
          <w:szCs w:val="20"/>
        </w:rPr>
        <w:tab/>
        <w:t>Discussion on other aspects on AI/ML for CSI feedback</w:t>
      </w:r>
      <w:r w:rsidRPr="00525F7F">
        <w:rPr>
          <w:rFonts w:ascii="Times New Roman" w:hAnsi="Times New Roman"/>
          <w:sz w:val="20"/>
          <w:szCs w:val="20"/>
        </w:rPr>
        <w:tab/>
        <w:t>Apple</w:t>
      </w:r>
    </w:p>
    <w:p w14:paraId="17485C0E"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R1-2204296</w:t>
      </w:r>
      <w:r w:rsidRPr="00525F7F">
        <w:rPr>
          <w:rFonts w:ascii="Times New Roman" w:hAnsi="Times New Roman"/>
          <w:sz w:val="20"/>
          <w:szCs w:val="20"/>
        </w:rPr>
        <w:tab/>
        <w:t>Discussion on other aspects on AI/ML for CSI feedback enhancement</w:t>
      </w:r>
      <w:r w:rsidRPr="00525F7F">
        <w:rPr>
          <w:rFonts w:ascii="Times New Roman" w:hAnsi="Times New Roman"/>
          <w:sz w:val="20"/>
          <w:szCs w:val="20"/>
        </w:rPr>
        <w:tab/>
        <w:t>CMCC</w:t>
      </w:r>
    </w:p>
    <w:p w14:paraId="4E0032F1"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R1-2204376</w:t>
      </w:r>
      <w:r w:rsidRPr="00525F7F">
        <w:rPr>
          <w:rFonts w:ascii="Times New Roman" w:hAnsi="Times New Roman"/>
          <w:sz w:val="20"/>
          <w:szCs w:val="20"/>
        </w:rPr>
        <w:tab/>
        <w:t>Discussion on other aspects on AI/ML for CSI feedback enhancement</w:t>
      </w:r>
      <w:r w:rsidRPr="00525F7F">
        <w:rPr>
          <w:rFonts w:ascii="Times New Roman" w:hAnsi="Times New Roman"/>
          <w:sz w:val="20"/>
          <w:szCs w:val="20"/>
        </w:rPr>
        <w:tab/>
        <w:t>NTT DOCOMO, INC.</w:t>
      </w:r>
    </w:p>
    <w:p w14:paraId="78AF27AE"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R1-2204418</w:t>
      </w:r>
      <w:r w:rsidRPr="00525F7F">
        <w:rPr>
          <w:rFonts w:ascii="Times New Roman" w:hAnsi="Times New Roman"/>
          <w:sz w:val="20"/>
          <w:szCs w:val="20"/>
        </w:rPr>
        <w:tab/>
        <w:t>Further aspects of AI/ML for CSI feedback</w:t>
      </w:r>
      <w:r w:rsidRPr="00525F7F">
        <w:rPr>
          <w:rFonts w:ascii="Times New Roman" w:hAnsi="Times New Roman"/>
          <w:sz w:val="20"/>
          <w:szCs w:val="20"/>
        </w:rPr>
        <w:tab/>
        <w:t>Lenovo</w:t>
      </w:r>
    </w:p>
    <w:p w14:paraId="72924022"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R1-2204500</w:t>
      </w:r>
      <w:r w:rsidRPr="00525F7F">
        <w:rPr>
          <w:rFonts w:ascii="Times New Roman" w:hAnsi="Times New Roman"/>
          <w:sz w:val="20"/>
          <w:szCs w:val="20"/>
        </w:rPr>
        <w:tab/>
        <w:t>Discussion on other aspects on AI/ML for CSI feedback</w:t>
      </w:r>
      <w:r w:rsidRPr="00525F7F">
        <w:rPr>
          <w:rFonts w:ascii="Times New Roman" w:hAnsi="Times New Roman"/>
          <w:sz w:val="20"/>
          <w:szCs w:val="20"/>
        </w:rPr>
        <w:tab/>
      </w:r>
      <w:proofErr w:type="spellStart"/>
      <w:r w:rsidRPr="00525F7F">
        <w:rPr>
          <w:rFonts w:ascii="Times New Roman" w:hAnsi="Times New Roman"/>
          <w:sz w:val="20"/>
          <w:szCs w:val="20"/>
        </w:rPr>
        <w:t>Spreadtrum</w:t>
      </w:r>
      <w:proofErr w:type="spellEnd"/>
      <w:r w:rsidRPr="00525F7F">
        <w:rPr>
          <w:rFonts w:ascii="Times New Roman" w:hAnsi="Times New Roman"/>
          <w:sz w:val="20"/>
          <w:szCs w:val="20"/>
        </w:rPr>
        <w:t xml:space="preserve"> Communications</w:t>
      </w:r>
    </w:p>
    <w:p w14:paraId="6FB3575A"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R1-2204568</w:t>
      </w:r>
      <w:r w:rsidRPr="00525F7F">
        <w:rPr>
          <w:rFonts w:ascii="Times New Roman" w:hAnsi="Times New Roman"/>
          <w:sz w:val="20"/>
          <w:szCs w:val="20"/>
        </w:rPr>
        <w:tab/>
        <w:t>Discussions on Sub-Use Cases in AI/ML for CSI Feedback Enhancement</w:t>
      </w:r>
      <w:r w:rsidRPr="00525F7F">
        <w:rPr>
          <w:rFonts w:ascii="Times New Roman" w:hAnsi="Times New Roman"/>
          <w:sz w:val="20"/>
          <w:szCs w:val="20"/>
        </w:rPr>
        <w:tab/>
        <w:t>TCL Communication</w:t>
      </w:r>
    </w:p>
    <w:p w14:paraId="4E2B1367"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R1-2204572</w:t>
      </w:r>
      <w:r w:rsidRPr="00525F7F">
        <w:rPr>
          <w:rFonts w:ascii="Times New Roman" w:hAnsi="Times New Roman"/>
          <w:sz w:val="20"/>
          <w:szCs w:val="20"/>
        </w:rPr>
        <w:tab/>
        <w:t>Other aspects on ML for CSI feedback enhancement</w:t>
      </w:r>
      <w:r w:rsidRPr="00525F7F">
        <w:rPr>
          <w:rFonts w:ascii="Times New Roman" w:hAnsi="Times New Roman"/>
          <w:sz w:val="20"/>
          <w:szCs w:val="20"/>
        </w:rPr>
        <w:tab/>
        <w:t>Nokia, Nokia Shanghai Bell</w:t>
      </w:r>
    </w:p>
    <w:p w14:paraId="65942C0F"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R1-2204659</w:t>
      </w:r>
      <w:r w:rsidRPr="00525F7F">
        <w:rPr>
          <w:rFonts w:ascii="Times New Roman" w:hAnsi="Times New Roman"/>
          <w:sz w:val="20"/>
          <w:szCs w:val="20"/>
        </w:rPr>
        <w:tab/>
        <w:t>Discussion on AI/ML for CSI feedback enhancement</w:t>
      </w:r>
      <w:r w:rsidRPr="00525F7F">
        <w:rPr>
          <w:rFonts w:ascii="Times New Roman" w:hAnsi="Times New Roman"/>
          <w:sz w:val="20"/>
          <w:szCs w:val="20"/>
        </w:rPr>
        <w:tab/>
        <w:t>Panasonic</w:t>
      </w:r>
    </w:p>
    <w:p w14:paraId="006B2CE5"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R1-2204794</w:t>
      </w:r>
      <w:r w:rsidRPr="00525F7F">
        <w:rPr>
          <w:rFonts w:ascii="Times New Roman" w:hAnsi="Times New Roman"/>
          <w:sz w:val="20"/>
          <w:szCs w:val="20"/>
        </w:rPr>
        <w:tab/>
        <w:t>Use-cases and specification for CSI feedback</w:t>
      </w:r>
      <w:r w:rsidRPr="00525F7F">
        <w:rPr>
          <w:rFonts w:ascii="Times New Roman" w:hAnsi="Times New Roman"/>
          <w:sz w:val="20"/>
          <w:szCs w:val="20"/>
        </w:rPr>
        <w:tab/>
        <w:t>Intel Corporation</w:t>
      </w:r>
    </w:p>
    <w:p w14:paraId="2AA600D2"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R1-2204841</w:t>
      </w:r>
      <w:r w:rsidRPr="00525F7F">
        <w:rPr>
          <w:rFonts w:ascii="Times New Roman" w:hAnsi="Times New Roman"/>
          <w:sz w:val="20"/>
          <w:szCs w:val="20"/>
        </w:rPr>
        <w:tab/>
        <w:t>On other aspects of AI and ML for CSI feedback enhancement</w:t>
      </w:r>
      <w:r w:rsidRPr="00525F7F">
        <w:rPr>
          <w:rFonts w:ascii="Times New Roman" w:hAnsi="Times New Roman"/>
          <w:sz w:val="20"/>
          <w:szCs w:val="20"/>
        </w:rPr>
        <w:tab/>
        <w:t>NVIDIA</w:t>
      </w:r>
    </w:p>
    <w:p w14:paraId="3D7A3189"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R1-2204861</w:t>
      </w:r>
      <w:r w:rsidRPr="00525F7F">
        <w:rPr>
          <w:rFonts w:ascii="Times New Roman" w:hAnsi="Times New Roman"/>
          <w:sz w:val="20"/>
          <w:szCs w:val="20"/>
        </w:rPr>
        <w:tab/>
        <w:t>CSI feedback enhancements for AI/ML based MU-MIMO scheduling and parameter configuration</w:t>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tab/>
        <w:t>AT&amp;T</w:t>
      </w:r>
    </w:p>
    <w:p w14:paraId="13CB316C"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R1-2204937</w:t>
      </w:r>
      <w:r w:rsidRPr="00525F7F">
        <w:rPr>
          <w:rFonts w:ascii="Times New Roman" w:hAnsi="Times New Roman"/>
          <w:sz w:val="20"/>
          <w:szCs w:val="20"/>
        </w:rPr>
        <w:tab/>
        <w:t>AI/ML for CSI feedback enhancement</w:t>
      </w:r>
      <w:r w:rsidRPr="00525F7F">
        <w:rPr>
          <w:rFonts w:ascii="Times New Roman" w:hAnsi="Times New Roman"/>
          <w:sz w:val="20"/>
          <w:szCs w:val="20"/>
        </w:rPr>
        <w:tab/>
      </w:r>
      <w:proofErr w:type="spellStart"/>
      <w:r w:rsidRPr="00525F7F">
        <w:rPr>
          <w:rFonts w:ascii="Times New Roman" w:hAnsi="Times New Roman"/>
          <w:sz w:val="20"/>
          <w:szCs w:val="20"/>
        </w:rPr>
        <w:t>Mavenir</w:t>
      </w:r>
      <w:proofErr w:type="spellEnd"/>
    </w:p>
    <w:p w14:paraId="7533B387"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R1-2205025</w:t>
      </w:r>
      <w:r w:rsidRPr="00525F7F">
        <w:rPr>
          <w:rFonts w:ascii="Times New Roman" w:hAnsi="Times New Roman"/>
          <w:sz w:val="20"/>
          <w:szCs w:val="20"/>
        </w:rPr>
        <w:tab/>
        <w:t>Other aspects on AIML for CSI feedback enhancement</w:t>
      </w:r>
      <w:r w:rsidRPr="00525F7F">
        <w:rPr>
          <w:rFonts w:ascii="Times New Roman" w:hAnsi="Times New Roman"/>
          <w:sz w:val="20"/>
          <w:szCs w:val="20"/>
        </w:rPr>
        <w:tab/>
        <w:t>Qualcomm Incorporated</w:t>
      </w:r>
    </w:p>
    <w:p w14:paraId="5B7B4431" w14:textId="77777777" w:rsidR="00DC3123"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R1-2205077 </w:t>
      </w:r>
      <w:r w:rsidRPr="00525F7F">
        <w:rPr>
          <w:rFonts w:ascii="Times New Roman" w:hAnsi="Times New Roman"/>
          <w:sz w:val="20"/>
          <w:szCs w:val="20"/>
        </w:rPr>
        <w:tab/>
        <w:t>Views on sub-use case selection and STD impacts on AI/ML for CSI feedback enhancement     Fujitsu Limited</w:t>
      </w:r>
    </w:p>
    <w:p w14:paraId="577517C7" w14:textId="04AEB45F" w:rsidR="006B4BBE" w:rsidRPr="00525F7F" w:rsidRDefault="00DC3123"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R1-2205101 </w:t>
      </w:r>
      <w:r w:rsidRPr="00525F7F">
        <w:rPr>
          <w:rFonts w:ascii="Times New Roman" w:hAnsi="Times New Roman"/>
          <w:sz w:val="20"/>
          <w:szCs w:val="20"/>
        </w:rPr>
        <w:tab/>
        <w:t>On the challenges of collecting field data for training and testing of AI/ML for CSI feedback enhancement</w:t>
      </w:r>
      <w:r w:rsidRPr="00525F7F">
        <w:rPr>
          <w:rFonts w:ascii="Times New Roman" w:hAnsi="Times New Roman"/>
          <w:sz w:val="20"/>
          <w:szCs w:val="20"/>
        </w:rPr>
        <w:tab/>
        <w:t>MediaTek Inc.</w:t>
      </w:r>
    </w:p>
    <w:p w14:paraId="3FA6EBBB"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R1-2205641</w:t>
      </w:r>
      <w:r w:rsidRPr="00525F7F">
        <w:rPr>
          <w:rFonts w:ascii="Times New Roman" w:hAnsi="Times New Roman"/>
          <w:sz w:val="20"/>
          <w:szCs w:val="20"/>
        </w:rPr>
        <w:tab/>
        <w:t xml:space="preserve">Feature lead summary #4 evaluation of AI/ML for beam management </w:t>
      </w:r>
      <w:r w:rsidRPr="00525F7F">
        <w:rPr>
          <w:rFonts w:ascii="Times New Roman" w:hAnsi="Times New Roman"/>
          <w:sz w:val="20"/>
          <w:szCs w:val="20"/>
        </w:rPr>
        <w:tab/>
        <w:t>Moderator (Samsung)</w:t>
      </w:r>
    </w:p>
    <w:p w14:paraId="01AE2CB8"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R1-2205271</w:t>
      </w:r>
      <w:r w:rsidRPr="00525F7F">
        <w:rPr>
          <w:rFonts w:ascii="Times New Roman" w:hAnsi="Times New Roman"/>
          <w:sz w:val="20"/>
          <w:szCs w:val="20"/>
        </w:rPr>
        <w:tab/>
        <w:t xml:space="preserve">Feature lead summary #3 evaluation of AI/ML for beam management </w:t>
      </w:r>
      <w:r w:rsidRPr="00525F7F">
        <w:rPr>
          <w:rFonts w:ascii="Times New Roman" w:hAnsi="Times New Roman"/>
          <w:sz w:val="20"/>
          <w:szCs w:val="20"/>
        </w:rPr>
        <w:tab/>
        <w:t>Moderator (Samsung)</w:t>
      </w:r>
    </w:p>
    <w:p w14:paraId="11F642C6"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R1-2205269</w:t>
      </w:r>
      <w:r w:rsidRPr="00525F7F">
        <w:rPr>
          <w:rFonts w:ascii="Times New Roman" w:hAnsi="Times New Roman"/>
          <w:sz w:val="20"/>
          <w:szCs w:val="20"/>
        </w:rPr>
        <w:tab/>
        <w:t>Feature lead summary #1 evaluation of AI/ML for beam management</w:t>
      </w:r>
      <w:r w:rsidRPr="00525F7F">
        <w:rPr>
          <w:rFonts w:ascii="Times New Roman" w:hAnsi="Times New Roman"/>
          <w:sz w:val="20"/>
          <w:szCs w:val="20"/>
        </w:rPr>
        <w:tab/>
        <w:t>Moderator (Samsung)</w:t>
      </w:r>
    </w:p>
    <w:p w14:paraId="2F6C54B0"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R1-2203142</w:t>
      </w:r>
      <w:r w:rsidRPr="00525F7F">
        <w:rPr>
          <w:rFonts w:ascii="Times New Roman" w:hAnsi="Times New Roman"/>
          <w:sz w:val="20"/>
          <w:szCs w:val="20"/>
        </w:rPr>
        <w:tab/>
        <w:t>Evaluation on AI/ML for beam management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69F9BB9A"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R1-2203250</w:t>
      </w:r>
      <w:r w:rsidRPr="00525F7F">
        <w:rPr>
          <w:rFonts w:ascii="Times New Roman" w:hAnsi="Times New Roman"/>
          <w:sz w:val="20"/>
          <w:szCs w:val="20"/>
        </w:rPr>
        <w:tab/>
        <w:t>Evaluation assumptions on AI/ML for beam management</w:t>
      </w:r>
      <w:r w:rsidRPr="00525F7F">
        <w:rPr>
          <w:rFonts w:ascii="Times New Roman" w:hAnsi="Times New Roman"/>
          <w:sz w:val="20"/>
          <w:szCs w:val="20"/>
        </w:rPr>
        <w:tab/>
        <w:t>ZTE</w:t>
      </w:r>
    </w:p>
    <w:p w14:paraId="2C9EF0B7"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R1-2203255</w:t>
      </w:r>
      <w:r w:rsidRPr="00525F7F">
        <w:rPr>
          <w:rFonts w:ascii="Times New Roman" w:hAnsi="Times New Roman"/>
          <w:sz w:val="20"/>
          <w:szCs w:val="20"/>
        </w:rPr>
        <w:tab/>
        <w:t>Model and data-driven beam predictions in high-speed railway scenarios</w:t>
      </w:r>
      <w:r w:rsidRPr="00525F7F">
        <w:rPr>
          <w:rFonts w:ascii="Times New Roman" w:hAnsi="Times New Roman"/>
          <w:sz w:val="20"/>
          <w:szCs w:val="20"/>
        </w:rPr>
        <w:tab/>
        <w:t>PML</w:t>
      </w:r>
    </w:p>
    <w:p w14:paraId="68857A4A"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R1-2203283</w:t>
      </w:r>
      <w:r w:rsidRPr="00525F7F">
        <w:rPr>
          <w:rFonts w:ascii="Times New Roman" w:hAnsi="Times New Roman"/>
          <w:sz w:val="20"/>
          <w:szCs w:val="20"/>
        </w:rPr>
        <w:tab/>
        <w:t>Evaluations on AI-BM</w:t>
      </w:r>
      <w:r w:rsidRPr="00525F7F">
        <w:rPr>
          <w:rFonts w:ascii="Times New Roman" w:hAnsi="Times New Roman"/>
          <w:sz w:val="20"/>
          <w:szCs w:val="20"/>
        </w:rPr>
        <w:tab/>
        <w:t>Ericsson</w:t>
      </w:r>
    </w:p>
    <w:p w14:paraId="63B1529B"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R1-2203374</w:t>
      </w:r>
      <w:r w:rsidRPr="00525F7F">
        <w:rPr>
          <w:rFonts w:ascii="Times New Roman" w:hAnsi="Times New Roman"/>
          <w:sz w:val="20"/>
          <w:szCs w:val="20"/>
        </w:rPr>
        <w:tab/>
        <w:t>Discussion for evaluation on AI/ML for beam management</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24BAE977"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R1-2203453</w:t>
      </w:r>
      <w:r w:rsidRPr="00525F7F">
        <w:rPr>
          <w:rFonts w:ascii="Times New Roman" w:hAnsi="Times New Roman"/>
          <w:sz w:val="20"/>
          <w:szCs w:val="20"/>
        </w:rPr>
        <w:tab/>
        <w:t>Discussion on evaluation on AI/ML for beam management</w:t>
      </w:r>
      <w:r w:rsidRPr="00525F7F">
        <w:rPr>
          <w:rFonts w:ascii="Times New Roman" w:hAnsi="Times New Roman"/>
          <w:sz w:val="20"/>
          <w:szCs w:val="20"/>
        </w:rPr>
        <w:tab/>
        <w:t>CATT</w:t>
      </w:r>
    </w:p>
    <w:p w14:paraId="319B35F3"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R1-2203552</w:t>
      </w:r>
      <w:r w:rsidRPr="00525F7F">
        <w:rPr>
          <w:rFonts w:ascii="Times New Roman" w:hAnsi="Times New Roman"/>
          <w:sz w:val="20"/>
          <w:szCs w:val="20"/>
        </w:rPr>
        <w:tab/>
        <w:t>Evaluation on AI/ML for beam management</w:t>
      </w:r>
      <w:r w:rsidRPr="00525F7F">
        <w:rPr>
          <w:rFonts w:ascii="Times New Roman" w:hAnsi="Times New Roman"/>
          <w:sz w:val="20"/>
          <w:szCs w:val="20"/>
        </w:rPr>
        <w:tab/>
        <w:t>vivo</w:t>
      </w:r>
    </w:p>
    <w:p w14:paraId="2A717C34"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R1-2203810</w:t>
      </w:r>
      <w:r w:rsidRPr="00525F7F">
        <w:rPr>
          <w:rFonts w:ascii="Times New Roman" w:hAnsi="Times New Roman"/>
          <w:sz w:val="20"/>
          <w:szCs w:val="20"/>
        </w:rPr>
        <w:tab/>
        <w:t>Evaluation on AI/ML for beam management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5EB690F5"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R1-2203899</w:t>
      </w:r>
      <w:r w:rsidRPr="00525F7F">
        <w:rPr>
          <w:rFonts w:ascii="Times New Roman" w:hAnsi="Times New Roman"/>
          <w:sz w:val="20"/>
          <w:szCs w:val="20"/>
        </w:rPr>
        <w:tab/>
        <w:t>Evaluation on AI ML for Beam management</w:t>
      </w:r>
      <w:r w:rsidRPr="00525F7F">
        <w:rPr>
          <w:rFonts w:ascii="Times New Roman" w:hAnsi="Times New Roman"/>
          <w:sz w:val="20"/>
          <w:szCs w:val="20"/>
        </w:rPr>
        <w:tab/>
        <w:t>Samsung</w:t>
      </w:r>
    </w:p>
    <w:p w14:paraId="1CE3FE71"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R1-2204017</w:t>
      </w:r>
      <w:r w:rsidRPr="00525F7F">
        <w:rPr>
          <w:rFonts w:ascii="Times New Roman" w:hAnsi="Times New Roman"/>
          <w:sz w:val="20"/>
          <w:szCs w:val="20"/>
        </w:rPr>
        <w:tab/>
        <w:t>Evaluation methodology and preliminary results on AI/ML for beam management</w:t>
      </w:r>
      <w:r w:rsidRPr="00525F7F">
        <w:rPr>
          <w:rFonts w:ascii="Times New Roman" w:hAnsi="Times New Roman"/>
          <w:sz w:val="20"/>
          <w:szCs w:val="20"/>
        </w:rPr>
        <w:tab/>
        <w:t>OPPO</w:t>
      </w:r>
    </w:p>
    <w:p w14:paraId="71A4FD0E"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R1-2204059</w:t>
      </w:r>
      <w:r w:rsidRPr="00525F7F">
        <w:rPr>
          <w:rFonts w:ascii="Times New Roman" w:hAnsi="Times New Roman"/>
          <w:sz w:val="20"/>
          <w:szCs w:val="20"/>
        </w:rPr>
        <w:tab/>
        <w:t>Evaluation methodology of beam management with AI/ML</w:t>
      </w:r>
      <w:r w:rsidRPr="00525F7F">
        <w:rPr>
          <w:rFonts w:ascii="Times New Roman" w:hAnsi="Times New Roman"/>
          <w:sz w:val="20"/>
          <w:szCs w:val="20"/>
        </w:rPr>
        <w:tab/>
        <w:t xml:space="preserve">Beijing </w:t>
      </w:r>
      <w:proofErr w:type="spellStart"/>
      <w:r w:rsidRPr="00525F7F">
        <w:rPr>
          <w:rFonts w:ascii="Times New Roman" w:hAnsi="Times New Roman"/>
          <w:sz w:val="20"/>
          <w:szCs w:val="20"/>
        </w:rPr>
        <w:t>Jiaotong</w:t>
      </w:r>
      <w:proofErr w:type="spellEnd"/>
      <w:r w:rsidRPr="00525F7F">
        <w:rPr>
          <w:rFonts w:ascii="Times New Roman" w:hAnsi="Times New Roman"/>
          <w:sz w:val="20"/>
          <w:szCs w:val="20"/>
        </w:rPr>
        <w:t xml:space="preserve"> University</w:t>
      </w:r>
    </w:p>
    <w:p w14:paraId="618CF147"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R1-2204102</w:t>
      </w:r>
      <w:r w:rsidRPr="00525F7F">
        <w:rPr>
          <w:rFonts w:ascii="Times New Roman" w:hAnsi="Times New Roman"/>
          <w:sz w:val="20"/>
          <w:szCs w:val="20"/>
        </w:rPr>
        <w:tab/>
        <w:t>Discussion on evaluation of AI/ML for beam management use case</w:t>
      </w:r>
      <w:r w:rsidRPr="00525F7F">
        <w:rPr>
          <w:rFonts w:ascii="Times New Roman" w:hAnsi="Times New Roman"/>
          <w:sz w:val="20"/>
          <w:szCs w:val="20"/>
        </w:rPr>
        <w:tab/>
        <w:t>FUTUREWEI</w:t>
      </w:r>
    </w:p>
    <w:p w14:paraId="77111FE9"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R1-2204151</w:t>
      </w:r>
      <w:r w:rsidRPr="00525F7F">
        <w:rPr>
          <w:rFonts w:ascii="Times New Roman" w:hAnsi="Times New Roman"/>
          <w:sz w:val="20"/>
          <w:szCs w:val="20"/>
        </w:rPr>
        <w:tab/>
        <w:t>Evaluation on AI/ML for beam management</w:t>
      </w:r>
      <w:r w:rsidRPr="00525F7F">
        <w:rPr>
          <w:rFonts w:ascii="Times New Roman" w:hAnsi="Times New Roman"/>
          <w:sz w:val="20"/>
          <w:szCs w:val="20"/>
        </w:rPr>
        <w:tab/>
        <w:t>LG Electronics</w:t>
      </w:r>
    </w:p>
    <w:p w14:paraId="670215CB"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R1-2204182</w:t>
      </w:r>
      <w:r w:rsidRPr="00525F7F">
        <w:rPr>
          <w:rFonts w:ascii="Times New Roman" w:hAnsi="Times New Roman"/>
          <w:sz w:val="20"/>
          <w:szCs w:val="20"/>
        </w:rPr>
        <w:tab/>
        <w:t>Some discussions on evaluation on AI-ML for Beam management</w:t>
      </w:r>
      <w:r w:rsidRPr="00525F7F">
        <w:rPr>
          <w:rFonts w:ascii="Times New Roman" w:hAnsi="Times New Roman"/>
          <w:sz w:val="20"/>
          <w:szCs w:val="20"/>
        </w:rPr>
        <w:tab/>
        <w:t>CAICT</w:t>
      </w:r>
    </w:p>
    <w:p w14:paraId="560AF92B"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R1-2204240</w:t>
      </w:r>
      <w:r w:rsidRPr="00525F7F">
        <w:rPr>
          <w:rFonts w:ascii="Times New Roman" w:hAnsi="Times New Roman"/>
          <w:sz w:val="20"/>
          <w:szCs w:val="20"/>
        </w:rPr>
        <w:tab/>
      </w:r>
      <w:proofErr w:type="spellStart"/>
      <w:r w:rsidRPr="00525F7F">
        <w:rPr>
          <w:rFonts w:ascii="Times New Roman" w:hAnsi="Times New Roman"/>
          <w:sz w:val="20"/>
          <w:szCs w:val="20"/>
        </w:rPr>
        <w:t>Evalulation</w:t>
      </w:r>
      <w:proofErr w:type="spellEnd"/>
      <w:r w:rsidRPr="00525F7F">
        <w:rPr>
          <w:rFonts w:ascii="Times New Roman" w:hAnsi="Times New Roman"/>
          <w:sz w:val="20"/>
          <w:szCs w:val="20"/>
        </w:rPr>
        <w:t xml:space="preserve"> on AI based Beam Management</w:t>
      </w:r>
      <w:r w:rsidRPr="00525F7F">
        <w:rPr>
          <w:rFonts w:ascii="Times New Roman" w:hAnsi="Times New Roman"/>
          <w:sz w:val="20"/>
          <w:szCs w:val="20"/>
        </w:rPr>
        <w:tab/>
        <w:t>Apple</w:t>
      </w:r>
    </w:p>
    <w:p w14:paraId="7E05BA16"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R1-2204297</w:t>
      </w:r>
      <w:r w:rsidRPr="00525F7F">
        <w:rPr>
          <w:rFonts w:ascii="Times New Roman" w:hAnsi="Times New Roman"/>
          <w:sz w:val="20"/>
          <w:szCs w:val="20"/>
        </w:rPr>
        <w:tab/>
        <w:t>Discussion on evaluation on AI/ML for beam management</w:t>
      </w:r>
      <w:r w:rsidRPr="00525F7F">
        <w:rPr>
          <w:rFonts w:ascii="Times New Roman" w:hAnsi="Times New Roman"/>
          <w:sz w:val="20"/>
          <w:szCs w:val="20"/>
        </w:rPr>
        <w:tab/>
        <w:t>CMCC</w:t>
      </w:r>
    </w:p>
    <w:p w14:paraId="3CC0EB88"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R1-2204377</w:t>
      </w:r>
      <w:r w:rsidRPr="00525F7F">
        <w:rPr>
          <w:rFonts w:ascii="Times New Roman" w:hAnsi="Times New Roman"/>
          <w:sz w:val="20"/>
          <w:szCs w:val="20"/>
        </w:rPr>
        <w:tab/>
        <w:t>Discussion on evaluation on AI/ML for beam management</w:t>
      </w:r>
      <w:r w:rsidRPr="00525F7F">
        <w:rPr>
          <w:rFonts w:ascii="Times New Roman" w:hAnsi="Times New Roman"/>
          <w:sz w:val="20"/>
          <w:szCs w:val="20"/>
        </w:rPr>
        <w:tab/>
        <w:t>NTT DOCOMO, INC.</w:t>
      </w:r>
    </w:p>
    <w:p w14:paraId="50189EE4"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R1-2204419</w:t>
      </w:r>
      <w:r w:rsidRPr="00525F7F">
        <w:rPr>
          <w:rFonts w:ascii="Times New Roman" w:hAnsi="Times New Roman"/>
          <w:sz w:val="20"/>
          <w:szCs w:val="20"/>
        </w:rPr>
        <w:tab/>
        <w:t>Evaluation on AI/ML for beam management</w:t>
      </w:r>
      <w:r w:rsidRPr="00525F7F">
        <w:rPr>
          <w:rFonts w:ascii="Times New Roman" w:hAnsi="Times New Roman"/>
          <w:sz w:val="20"/>
          <w:szCs w:val="20"/>
        </w:rPr>
        <w:tab/>
        <w:t>Lenovo</w:t>
      </w:r>
    </w:p>
    <w:p w14:paraId="5B946C8A"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R1-2204573</w:t>
      </w:r>
      <w:r w:rsidRPr="00525F7F">
        <w:rPr>
          <w:rFonts w:ascii="Times New Roman" w:hAnsi="Times New Roman"/>
          <w:sz w:val="20"/>
          <w:szCs w:val="20"/>
        </w:rPr>
        <w:tab/>
        <w:t>Evaluation on ML for beam management</w:t>
      </w:r>
      <w:r w:rsidRPr="00525F7F">
        <w:rPr>
          <w:rFonts w:ascii="Times New Roman" w:hAnsi="Times New Roman"/>
          <w:sz w:val="20"/>
          <w:szCs w:val="20"/>
        </w:rPr>
        <w:tab/>
        <w:t>Nokia, Nokia Shanghai Bell</w:t>
      </w:r>
    </w:p>
    <w:p w14:paraId="6814D08F"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R1-2204795</w:t>
      </w:r>
      <w:r w:rsidRPr="00525F7F">
        <w:rPr>
          <w:rFonts w:ascii="Times New Roman" w:hAnsi="Times New Roman"/>
          <w:sz w:val="20"/>
          <w:szCs w:val="20"/>
        </w:rPr>
        <w:tab/>
        <w:t>Evaluation for beam management</w:t>
      </w:r>
      <w:r w:rsidRPr="00525F7F">
        <w:rPr>
          <w:rFonts w:ascii="Times New Roman" w:hAnsi="Times New Roman"/>
          <w:sz w:val="20"/>
          <w:szCs w:val="20"/>
        </w:rPr>
        <w:tab/>
        <w:t>Intel Corporation</w:t>
      </w:r>
    </w:p>
    <w:p w14:paraId="0191E368"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R1-2204842</w:t>
      </w:r>
      <w:r w:rsidRPr="00525F7F">
        <w:rPr>
          <w:rFonts w:ascii="Times New Roman" w:hAnsi="Times New Roman"/>
          <w:sz w:val="20"/>
          <w:szCs w:val="20"/>
        </w:rPr>
        <w:tab/>
        <w:t>On evaluation assumptions of AI and ML for beam management</w:t>
      </w:r>
      <w:r w:rsidRPr="00525F7F">
        <w:rPr>
          <w:rFonts w:ascii="Times New Roman" w:hAnsi="Times New Roman"/>
          <w:sz w:val="20"/>
          <w:szCs w:val="20"/>
        </w:rPr>
        <w:tab/>
        <w:t>NVIDIA</w:t>
      </w:r>
    </w:p>
    <w:p w14:paraId="54CDBE02"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R1-2204862</w:t>
      </w:r>
      <w:r w:rsidRPr="00525F7F">
        <w:rPr>
          <w:rFonts w:ascii="Times New Roman" w:hAnsi="Times New Roman"/>
          <w:sz w:val="20"/>
          <w:szCs w:val="20"/>
        </w:rPr>
        <w:tab/>
        <w:t>Evaluation methodology aspects on AI/ML for beam management</w:t>
      </w:r>
      <w:r w:rsidRPr="00525F7F">
        <w:rPr>
          <w:rFonts w:ascii="Times New Roman" w:hAnsi="Times New Roman"/>
          <w:sz w:val="20"/>
          <w:szCs w:val="20"/>
        </w:rPr>
        <w:tab/>
        <w:t>AT&amp;T</w:t>
      </w:r>
    </w:p>
    <w:p w14:paraId="73FF3987"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R1-2205026</w:t>
      </w:r>
      <w:r w:rsidRPr="00525F7F">
        <w:rPr>
          <w:rFonts w:ascii="Times New Roman" w:hAnsi="Times New Roman"/>
          <w:sz w:val="20"/>
          <w:szCs w:val="20"/>
        </w:rPr>
        <w:tab/>
        <w:t>Evaluation on AIML for beam management</w:t>
      </w:r>
      <w:r w:rsidRPr="00525F7F">
        <w:rPr>
          <w:rFonts w:ascii="Times New Roman" w:hAnsi="Times New Roman"/>
          <w:sz w:val="20"/>
          <w:szCs w:val="20"/>
        </w:rPr>
        <w:tab/>
        <w:t>Qualcomm Incorporated</w:t>
      </w:r>
    </w:p>
    <w:p w14:paraId="214EDD71" w14:textId="77777777" w:rsidR="000B774F"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R1-2205078 </w:t>
      </w:r>
      <w:r w:rsidRPr="00525F7F">
        <w:rPr>
          <w:rFonts w:ascii="Times New Roman" w:hAnsi="Times New Roman"/>
          <w:sz w:val="20"/>
          <w:szCs w:val="20"/>
        </w:rPr>
        <w:tab/>
        <w:t>Evaluation on AI/ML for beam management</w:t>
      </w:r>
      <w:r w:rsidRPr="00525F7F">
        <w:rPr>
          <w:rFonts w:ascii="Times New Roman" w:hAnsi="Times New Roman"/>
          <w:sz w:val="20"/>
          <w:szCs w:val="20"/>
        </w:rPr>
        <w:tab/>
        <w:t>Fujitsu Limited</w:t>
      </w:r>
    </w:p>
    <w:p w14:paraId="3D4A4DFE" w14:textId="1F24DEC9" w:rsidR="00DC3123" w:rsidRPr="00525F7F" w:rsidRDefault="000B774F"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R1-2205102 </w:t>
      </w:r>
      <w:r w:rsidRPr="00525F7F">
        <w:rPr>
          <w:rFonts w:ascii="Times New Roman" w:hAnsi="Times New Roman"/>
          <w:sz w:val="20"/>
          <w:szCs w:val="20"/>
        </w:rPr>
        <w:tab/>
        <w:t>AI-assisted Target Cell Prediction for Inter-cell Beam Management</w:t>
      </w:r>
      <w:r w:rsidRPr="00525F7F">
        <w:rPr>
          <w:rFonts w:ascii="Times New Roman" w:hAnsi="Times New Roman"/>
          <w:sz w:val="20"/>
          <w:szCs w:val="20"/>
        </w:rPr>
        <w:tab/>
        <w:t>MediaTek Inc.</w:t>
      </w:r>
    </w:p>
    <w:p w14:paraId="2E8A5F22"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R1-2205253</w:t>
      </w:r>
      <w:r w:rsidRPr="00525F7F">
        <w:rPr>
          <w:rFonts w:ascii="Times New Roman" w:hAnsi="Times New Roman"/>
          <w:sz w:val="20"/>
          <w:szCs w:val="20"/>
        </w:rPr>
        <w:tab/>
        <w:t>Discussion summary#2 for other aspects on AI/ML for beam management</w:t>
      </w:r>
      <w:r w:rsidRPr="00525F7F">
        <w:rPr>
          <w:rFonts w:ascii="Times New Roman" w:hAnsi="Times New Roman"/>
          <w:sz w:val="20"/>
          <w:szCs w:val="20"/>
        </w:rPr>
        <w:tab/>
        <w:t>Moderator (OPPO)</w:t>
      </w:r>
    </w:p>
    <w:p w14:paraId="0D7071BF"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R1-2203143</w:t>
      </w:r>
      <w:r w:rsidRPr="00525F7F">
        <w:rPr>
          <w:rFonts w:ascii="Times New Roman" w:hAnsi="Times New Roman"/>
          <w:sz w:val="20"/>
          <w:szCs w:val="20"/>
        </w:rPr>
        <w:tab/>
        <w:t>Discussion on AI/ML for beam management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2DC8706C"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R1-2203251</w:t>
      </w:r>
      <w:r w:rsidRPr="00525F7F">
        <w:rPr>
          <w:rFonts w:ascii="Times New Roman" w:hAnsi="Times New Roman"/>
          <w:sz w:val="20"/>
          <w:szCs w:val="20"/>
        </w:rPr>
        <w:tab/>
        <w:t>Discussion on potential enhancements for AI/ML based beam management</w:t>
      </w:r>
      <w:r w:rsidRPr="00525F7F">
        <w:rPr>
          <w:rFonts w:ascii="Times New Roman" w:hAnsi="Times New Roman"/>
          <w:sz w:val="20"/>
          <w:szCs w:val="20"/>
        </w:rPr>
        <w:tab/>
        <w:t>ZTE</w:t>
      </w:r>
    </w:p>
    <w:p w14:paraId="7D8DB65F"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R1-2203284</w:t>
      </w:r>
      <w:r w:rsidRPr="00525F7F">
        <w:rPr>
          <w:rFonts w:ascii="Times New Roman" w:hAnsi="Times New Roman"/>
          <w:sz w:val="20"/>
          <w:szCs w:val="20"/>
        </w:rPr>
        <w:tab/>
        <w:t>Discussions on AI-BM</w:t>
      </w:r>
      <w:r w:rsidRPr="00525F7F">
        <w:rPr>
          <w:rFonts w:ascii="Times New Roman" w:hAnsi="Times New Roman"/>
          <w:sz w:val="20"/>
          <w:szCs w:val="20"/>
        </w:rPr>
        <w:tab/>
        <w:t>Ericsson</w:t>
      </w:r>
    </w:p>
    <w:p w14:paraId="409A643B"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R1-2203375</w:t>
      </w:r>
      <w:r w:rsidRPr="00525F7F">
        <w:rPr>
          <w:rFonts w:ascii="Times New Roman" w:hAnsi="Times New Roman"/>
          <w:sz w:val="20"/>
          <w:szCs w:val="20"/>
        </w:rPr>
        <w:tab/>
        <w:t>Discussion for other aspects on AI/ML for beam management</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7E03FFE0"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R1-2203454</w:t>
      </w:r>
      <w:r w:rsidRPr="00525F7F">
        <w:rPr>
          <w:rFonts w:ascii="Times New Roman" w:hAnsi="Times New Roman"/>
          <w:sz w:val="20"/>
          <w:szCs w:val="20"/>
        </w:rPr>
        <w:tab/>
        <w:t>Discussion on other aspects on AI/ML for beam management</w:t>
      </w:r>
      <w:r w:rsidRPr="00525F7F">
        <w:rPr>
          <w:rFonts w:ascii="Times New Roman" w:hAnsi="Times New Roman"/>
          <w:sz w:val="20"/>
          <w:szCs w:val="20"/>
        </w:rPr>
        <w:tab/>
        <w:t>CATT</w:t>
      </w:r>
    </w:p>
    <w:p w14:paraId="7A7C2969"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R1-2203553</w:t>
      </w:r>
      <w:r w:rsidRPr="00525F7F">
        <w:rPr>
          <w:rFonts w:ascii="Times New Roman" w:hAnsi="Times New Roman"/>
          <w:sz w:val="20"/>
          <w:szCs w:val="20"/>
        </w:rPr>
        <w:tab/>
        <w:t>Other aspects on AI/ML for beam management</w:t>
      </w:r>
      <w:r w:rsidRPr="00525F7F">
        <w:rPr>
          <w:rFonts w:ascii="Times New Roman" w:hAnsi="Times New Roman"/>
          <w:sz w:val="20"/>
          <w:szCs w:val="20"/>
        </w:rPr>
        <w:tab/>
        <w:t>vivo</w:t>
      </w:r>
    </w:p>
    <w:p w14:paraId="084D96DC"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R1-2203691</w:t>
      </w:r>
      <w:r w:rsidRPr="00525F7F">
        <w:rPr>
          <w:rFonts w:ascii="Times New Roman" w:hAnsi="Times New Roman"/>
          <w:sz w:val="20"/>
          <w:szCs w:val="20"/>
        </w:rPr>
        <w:tab/>
        <w:t>Discussion on other aspects on AI/ML for beam management</w:t>
      </w:r>
      <w:r w:rsidRPr="00525F7F">
        <w:rPr>
          <w:rFonts w:ascii="Times New Roman" w:hAnsi="Times New Roman"/>
          <w:sz w:val="20"/>
          <w:szCs w:val="20"/>
        </w:rPr>
        <w:tab/>
        <w:t>NEC</w:t>
      </w:r>
    </w:p>
    <w:p w14:paraId="23A13730"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lastRenderedPageBreak/>
        <w:t>R1-2203730</w:t>
      </w:r>
      <w:r w:rsidRPr="00525F7F">
        <w:rPr>
          <w:rFonts w:ascii="Times New Roman" w:hAnsi="Times New Roman"/>
          <w:sz w:val="20"/>
          <w:szCs w:val="20"/>
        </w:rPr>
        <w:tab/>
        <w:t>Consideration on AI/ML for beam management</w:t>
      </w:r>
      <w:r w:rsidRPr="00525F7F">
        <w:rPr>
          <w:rFonts w:ascii="Times New Roman" w:hAnsi="Times New Roman"/>
          <w:sz w:val="20"/>
          <w:szCs w:val="20"/>
        </w:rPr>
        <w:tab/>
        <w:t>Sony</w:t>
      </w:r>
    </w:p>
    <w:p w14:paraId="7ACEE7ED"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R1-2203811</w:t>
      </w:r>
      <w:r w:rsidRPr="00525F7F">
        <w:rPr>
          <w:rFonts w:ascii="Times New Roman" w:hAnsi="Times New Roman"/>
          <w:sz w:val="20"/>
          <w:szCs w:val="20"/>
        </w:rPr>
        <w:tab/>
        <w:t>Other aspects on AI/ML for beam management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6EA477D7"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R1-2203900</w:t>
      </w:r>
      <w:r w:rsidRPr="00525F7F">
        <w:rPr>
          <w:rFonts w:ascii="Times New Roman" w:hAnsi="Times New Roman"/>
          <w:sz w:val="20"/>
          <w:szCs w:val="20"/>
        </w:rPr>
        <w:tab/>
        <w:t>Representative sub use cases for beam management</w:t>
      </w:r>
      <w:r w:rsidRPr="00525F7F">
        <w:rPr>
          <w:rFonts w:ascii="Times New Roman" w:hAnsi="Times New Roman"/>
          <w:sz w:val="20"/>
          <w:szCs w:val="20"/>
        </w:rPr>
        <w:tab/>
        <w:t>Samsung</w:t>
      </w:r>
    </w:p>
    <w:p w14:paraId="36965FFA"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R1-2204018</w:t>
      </w:r>
      <w:r w:rsidRPr="00525F7F">
        <w:rPr>
          <w:rFonts w:ascii="Times New Roman" w:hAnsi="Times New Roman"/>
          <w:sz w:val="20"/>
          <w:szCs w:val="20"/>
        </w:rPr>
        <w:tab/>
        <w:t>Other aspects of AI/ML for beam management</w:t>
      </w:r>
      <w:r w:rsidRPr="00525F7F">
        <w:rPr>
          <w:rFonts w:ascii="Times New Roman" w:hAnsi="Times New Roman"/>
          <w:sz w:val="20"/>
          <w:szCs w:val="20"/>
        </w:rPr>
        <w:tab/>
        <w:t>OPPO</w:t>
      </w:r>
    </w:p>
    <w:p w14:paraId="41ECD0D0"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R1-2204060</w:t>
      </w:r>
      <w:r w:rsidRPr="00525F7F">
        <w:rPr>
          <w:rFonts w:ascii="Times New Roman" w:hAnsi="Times New Roman"/>
          <w:sz w:val="20"/>
          <w:szCs w:val="20"/>
        </w:rPr>
        <w:tab/>
        <w:t>Beam management with AI/ML</w:t>
      </w:r>
      <w:r w:rsidRPr="00525F7F">
        <w:rPr>
          <w:rFonts w:ascii="Times New Roman" w:hAnsi="Times New Roman"/>
          <w:sz w:val="20"/>
          <w:szCs w:val="20"/>
        </w:rPr>
        <w:tab/>
        <w:t xml:space="preserve">Beijing </w:t>
      </w:r>
      <w:proofErr w:type="spellStart"/>
      <w:r w:rsidRPr="00525F7F">
        <w:rPr>
          <w:rFonts w:ascii="Times New Roman" w:hAnsi="Times New Roman"/>
          <w:sz w:val="20"/>
          <w:szCs w:val="20"/>
        </w:rPr>
        <w:t>Jiaotong</w:t>
      </w:r>
      <w:proofErr w:type="spellEnd"/>
      <w:r w:rsidRPr="00525F7F">
        <w:rPr>
          <w:rFonts w:ascii="Times New Roman" w:hAnsi="Times New Roman"/>
          <w:sz w:val="20"/>
          <w:szCs w:val="20"/>
        </w:rPr>
        <w:t xml:space="preserve"> University</w:t>
      </w:r>
    </w:p>
    <w:p w14:paraId="351390FB"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R1-2204078</w:t>
      </w:r>
      <w:r w:rsidRPr="00525F7F">
        <w:rPr>
          <w:rFonts w:ascii="Times New Roman" w:hAnsi="Times New Roman"/>
          <w:sz w:val="20"/>
          <w:szCs w:val="20"/>
        </w:rPr>
        <w:tab/>
        <w:t>Discussion on sub use cases of beam management</w:t>
      </w:r>
      <w:r w:rsidRPr="00525F7F">
        <w:rPr>
          <w:rFonts w:ascii="Times New Roman" w:hAnsi="Times New Roman"/>
          <w:sz w:val="20"/>
          <w:szCs w:val="20"/>
        </w:rPr>
        <w:tab/>
        <w:t>Panasonic</w:t>
      </w:r>
    </w:p>
    <w:p w14:paraId="4AADC9B8"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R1-2204103</w:t>
      </w:r>
      <w:r w:rsidRPr="00525F7F">
        <w:rPr>
          <w:rFonts w:ascii="Times New Roman" w:hAnsi="Times New Roman"/>
          <w:sz w:val="20"/>
          <w:szCs w:val="20"/>
        </w:rPr>
        <w:tab/>
        <w:t>Discussion on sub use cases of AI/ML for beam management use case</w:t>
      </w:r>
      <w:r w:rsidRPr="00525F7F">
        <w:rPr>
          <w:rFonts w:ascii="Times New Roman" w:hAnsi="Times New Roman"/>
          <w:sz w:val="20"/>
          <w:szCs w:val="20"/>
        </w:rPr>
        <w:tab/>
        <w:t>FUTUREWEI</w:t>
      </w:r>
    </w:p>
    <w:p w14:paraId="08207E33"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R1-2204152</w:t>
      </w:r>
      <w:r w:rsidRPr="00525F7F">
        <w:rPr>
          <w:rFonts w:ascii="Times New Roman" w:hAnsi="Times New Roman"/>
          <w:sz w:val="20"/>
          <w:szCs w:val="20"/>
        </w:rPr>
        <w:tab/>
        <w:t>Other aspects on AI/ML for beam management</w:t>
      </w:r>
      <w:r w:rsidRPr="00525F7F">
        <w:rPr>
          <w:rFonts w:ascii="Times New Roman" w:hAnsi="Times New Roman"/>
          <w:sz w:val="20"/>
          <w:szCs w:val="20"/>
        </w:rPr>
        <w:tab/>
        <w:t>LG Electronics</w:t>
      </w:r>
    </w:p>
    <w:p w14:paraId="619622A6"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R1-2204183</w:t>
      </w:r>
      <w:r w:rsidRPr="00525F7F">
        <w:rPr>
          <w:rFonts w:ascii="Times New Roman" w:hAnsi="Times New Roman"/>
          <w:sz w:val="20"/>
          <w:szCs w:val="20"/>
        </w:rPr>
        <w:tab/>
        <w:t>Discussions on AI-ML for Beam management</w:t>
      </w:r>
      <w:r w:rsidRPr="00525F7F">
        <w:rPr>
          <w:rFonts w:ascii="Times New Roman" w:hAnsi="Times New Roman"/>
          <w:sz w:val="20"/>
          <w:szCs w:val="20"/>
        </w:rPr>
        <w:tab/>
        <w:t>CAICT</w:t>
      </w:r>
    </w:p>
    <w:p w14:paraId="57BC1604"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R1-2204241</w:t>
      </w:r>
      <w:r w:rsidRPr="00525F7F">
        <w:rPr>
          <w:rFonts w:ascii="Times New Roman" w:hAnsi="Times New Roman"/>
          <w:sz w:val="20"/>
          <w:szCs w:val="20"/>
        </w:rPr>
        <w:tab/>
        <w:t>Enhancement on AI based Beam Management</w:t>
      </w:r>
      <w:r w:rsidRPr="00525F7F">
        <w:rPr>
          <w:rFonts w:ascii="Times New Roman" w:hAnsi="Times New Roman"/>
          <w:sz w:val="20"/>
          <w:szCs w:val="20"/>
        </w:rPr>
        <w:tab/>
        <w:t>Apple</w:t>
      </w:r>
    </w:p>
    <w:p w14:paraId="65A57DE1"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R1-2204298</w:t>
      </w:r>
      <w:r w:rsidRPr="00525F7F">
        <w:rPr>
          <w:rFonts w:ascii="Times New Roman" w:hAnsi="Times New Roman"/>
          <w:sz w:val="20"/>
          <w:szCs w:val="20"/>
        </w:rPr>
        <w:tab/>
        <w:t>Discussion on other aspects on AI/ML for beam management</w:t>
      </w:r>
      <w:r w:rsidRPr="00525F7F">
        <w:rPr>
          <w:rFonts w:ascii="Times New Roman" w:hAnsi="Times New Roman"/>
          <w:sz w:val="20"/>
          <w:szCs w:val="20"/>
        </w:rPr>
        <w:tab/>
        <w:t>CMCC</w:t>
      </w:r>
    </w:p>
    <w:p w14:paraId="18DB0632"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R1-2204378</w:t>
      </w:r>
      <w:r w:rsidRPr="00525F7F">
        <w:rPr>
          <w:rFonts w:ascii="Times New Roman" w:hAnsi="Times New Roman"/>
          <w:sz w:val="20"/>
          <w:szCs w:val="20"/>
        </w:rPr>
        <w:tab/>
        <w:t>Discussion on other aspects on AI/ML for beam management</w:t>
      </w:r>
      <w:r w:rsidRPr="00525F7F">
        <w:rPr>
          <w:rFonts w:ascii="Times New Roman" w:hAnsi="Times New Roman"/>
          <w:sz w:val="20"/>
          <w:szCs w:val="20"/>
        </w:rPr>
        <w:tab/>
        <w:t>NTT DOCOMO, INC.</w:t>
      </w:r>
    </w:p>
    <w:p w14:paraId="25895D65"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R1-2204420</w:t>
      </w:r>
      <w:r w:rsidRPr="00525F7F">
        <w:rPr>
          <w:rFonts w:ascii="Times New Roman" w:hAnsi="Times New Roman"/>
          <w:sz w:val="20"/>
          <w:szCs w:val="20"/>
        </w:rPr>
        <w:tab/>
        <w:t>Further aspects of AI/ML for beam management</w:t>
      </w:r>
      <w:r w:rsidRPr="00525F7F">
        <w:rPr>
          <w:rFonts w:ascii="Times New Roman" w:hAnsi="Times New Roman"/>
          <w:sz w:val="20"/>
          <w:szCs w:val="20"/>
        </w:rPr>
        <w:tab/>
        <w:t>Lenovo</w:t>
      </w:r>
    </w:p>
    <w:p w14:paraId="21D0AC22"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R1-2204501</w:t>
      </w:r>
      <w:r w:rsidRPr="00525F7F">
        <w:rPr>
          <w:rFonts w:ascii="Times New Roman" w:hAnsi="Times New Roman"/>
          <w:sz w:val="20"/>
          <w:szCs w:val="20"/>
        </w:rPr>
        <w:tab/>
        <w:t>Discussion on other aspects on AI/ML for beam management</w:t>
      </w:r>
      <w:r w:rsidRPr="00525F7F">
        <w:rPr>
          <w:rFonts w:ascii="Times New Roman" w:hAnsi="Times New Roman"/>
          <w:sz w:val="20"/>
          <w:szCs w:val="20"/>
        </w:rPr>
        <w:tab/>
      </w:r>
      <w:proofErr w:type="spellStart"/>
      <w:r w:rsidRPr="00525F7F">
        <w:rPr>
          <w:rFonts w:ascii="Times New Roman" w:hAnsi="Times New Roman"/>
          <w:sz w:val="20"/>
          <w:szCs w:val="20"/>
        </w:rPr>
        <w:t>Spreadtrum</w:t>
      </w:r>
      <w:proofErr w:type="spellEnd"/>
      <w:r w:rsidRPr="00525F7F">
        <w:rPr>
          <w:rFonts w:ascii="Times New Roman" w:hAnsi="Times New Roman"/>
          <w:sz w:val="20"/>
          <w:szCs w:val="20"/>
        </w:rPr>
        <w:t xml:space="preserve"> Communications</w:t>
      </w:r>
    </w:p>
    <w:p w14:paraId="5D684FEB"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R1-2204569</w:t>
      </w:r>
      <w:r w:rsidRPr="00525F7F">
        <w:rPr>
          <w:rFonts w:ascii="Times New Roman" w:hAnsi="Times New Roman"/>
          <w:sz w:val="20"/>
          <w:szCs w:val="20"/>
        </w:rPr>
        <w:tab/>
        <w:t>Discussions on Sub-Use Cases in AI/ML for Beam Management</w:t>
      </w:r>
      <w:r w:rsidRPr="00525F7F">
        <w:rPr>
          <w:rFonts w:ascii="Times New Roman" w:hAnsi="Times New Roman"/>
          <w:sz w:val="20"/>
          <w:szCs w:val="20"/>
        </w:rPr>
        <w:tab/>
        <w:t>TCL Communication</w:t>
      </w:r>
    </w:p>
    <w:p w14:paraId="05CED3B9"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R1-2204574</w:t>
      </w:r>
      <w:r w:rsidRPr="00525F7F">
        <w:rPr>
          <w:rFonts w:ascii="Times New Roman" w:hAnsi="Times New Roman"/>
          <w:sz w:val="20"/>
          <w:szCs w:val="20"/>
        </w:rPr>
        <w:tab/>
        <w:t>Other aspects on ML for beam management</w:t>
      </w:r>
      <w:r w:rsidRPr="00525F7F">
        <w:rPr>
          <w:rFonts w:ascii="Times New Roman" w:hAnsi="Times New Roman"/>
          <w:sz w:val="20"/>
          <w:szCs w:val="20"/>
        </w:rPr>
        <w:tab/>
        <w:t>Nokia, Nokia Shanghai Bell</w:t>
      </w:r>
    </w:p>
    <w:p w14:paraId="6A9D2284"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R1-2204796</w:t>
      </w:r>
      <w:r w:rsidRPr="00525F7F">
        <w:rPr>
          <w:rFonts w:ascii="Times New Roman" w:hAnsi="Times New Roman"/>
          <w:sz w:val="20"/>
          <w:szCs w:val="20"/>
        </w:rPr>
        <w:tab/>
        <w:t>Use-cases and specification for beam management</w:t>
      </w:r>
      <w:r w:rsidRPr="00525F7F">
        <w:rPr>
          <w:rFonts w:ascii="Times New Roman" w:hAnsi="Times New Roman"/>
          <w:sz w:val="20"/>
          <w:szCs w:val="20"/>
        </w:rPr>
        <w:tab/>
        <w:t>Intel Corporation</w:t>
      </w:r>
    </w:p>
    <w:p w14:paraId="294218A4"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R1-2204843</w:t>
      </w:r>
      <w:r w:rsidRPr="00525F7F">
        <w:rPr>
          <w:rFonts w:ascii="Times New Roman" w:hAnsi="Times New Roman"/>
          <w:sz w:val="20"/>
          <w:szCs w:val="20"/>
        </w:rPr>
        <w:tab/>
        <w:t>On other aspects of AI and ML for beam management</w:t>
      </w:r>
      <w:r w:rsidRPr="00525F7F">
        <w:rPr>
          <w:rFonts w:ascii="Times New Roman" w:hAnsi="Times New Roman"/>
          <w:sz w:val="20"/>
          <w:szCs w:val="20"/>
        </w:rPr>
        <w:tab/>
        <w:t>NVIDIA</w:t>
      </w:r>
    </w:p>
    <w:p w14:paraId="67B81AA0"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R1-2204863</w:t>
      </w:r>
      <w:r w:rsidRPr="00525F7F">
        <w:rPr>
          <w:rFonts w:ascii="Times New Roman" w:hAnsi="Times New Roman"/>
          <w:sz w:val="20"/>
          <w:szCs w:val="20"/>
        </w:rPr>
        <w:tab/>
        <w:t>System performance aspects on AI/ML for beam management</w:t>
      </w:r>
      <w:r w:rsidRPr="00525F7F">
        <w:rPr>
          <w:rFonts w:ascii="Times New Roman" w:hAnsi="Times New Roman"/>
          <w:sz w:val="20"/>
          <w:szCs w:val="20"/>
        </w:rPr>
        <w:tab/>
        <w:t>AT&amp;T</w:t>
      </w:r>
    </w:p>
    <w:p w14:paraId="1CE25E2B"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R1-2204938</w:t>
      </w:r>
      <w:r w:rsidRPr="00525F7F">
        <w:rPr>
          <w:rFonts w:ascii="Times New Roman" w:hAnsi="Times New Roman"/>
          <w:sz w:val="20"/>
          <w:szCs w:val="20"/>
        </w:rPr>
        <w:tab/>
        <w:t>AI/ML for beam management</w:t>
      </w:r>
      <w:r w:rsidRPr="00525F7F">
        <w:rPr>
          <w:rFonts w:ascii="Times New Roman" w:hAnsi="Times New Roman"/>
          <w:sz w:val="20"/>
          <w:szCs w:val="20"/>
        </w:rPr>
        <w:tab/>
      </w:r>
      <w:proofErr w:type="spellStart"/>
      <w:r w:rsidRPr="00525F7F">
        <w:rPr>
          <w:rFonts w:ascii="Times New Roman" w:hAnsi="Times New Roman"/>
          <w:sz w:val="20"/>
          <w:szCs w:val="20"/>
        </w:rPr>
        <w:t>Mavenir</w:t>
      </w:r>
      <w:proofErr w:type="spellEnd"/>
    </w:p>
    <w:p w14:paraId="33435CA2"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R1-2205027</w:t>
      </w:r>
      <w:r w:rsidRPr="00525F7F">
        <w:rPr>
          <w:rFonts w:ascii="Times New Roman" w:hAnsi="Times New Roman"/>
          <w:sz w:val="20"/>
          <w:szCs w:val="20"/>
        </w:rPr>
        <w:tab/>
        <w:t>Other aspects on AIML for beam management</w:t>
      </w:r>
      <w:r w:rsidRPr="00525F7F">
        <w:rPr>
          <w:rFonts w:ascii="Times New Roman" w:hAnsi="Times New Roman"/>
          <w:sz w:val="20"/>
          <w:szCs w:val="20"/>
        </w:rPr>
        <w:tab/>
        <w:t>Qualcomm Incorporated</w:t>
      </w:r>
    </w:p>
    <w:p w14:paraId="3A45717E" w14:textId="77777777" w:rsidR="00C55166"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R1-2205079</w:t>
      </w:r>
      <w:r w:rsidRPr="00525F7F">
        <w:rPr>
          <w:rFonts w:ascii="Times New Roman" w:hAnsi="Times New Roman"/>
          <w:sz w:val="20"/>
          <w:szCs w:val="20"/>
        </w:rPr>
        <w:tab/>
        <w:t>Sub-use cases and spec impact on AI/ML for beam management</w:t>
      </w:r>
      <w:r w:rsidRPr="00525F7F">
        <w:rPr>
          <w:rFonts w:ascii="Times New Roman" w:hAnsi="Times New Roman"/>
          <w:sz w:val="20"/>
          <w:szCs w:val="20"/>
        </w:rPr>
        <w:tab/>
        <w:t>Fujitsu Limited</w:t>
      </w:r>
    </w:p>
    <w:p w14:paraId="648381EF" w14:textId="7E858A88" w:rsidR="000B774F" w:rsidRPr="00525F7F" w:rsidRDefault="00C5516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R1-2205094</w:t>
      </w:r>
      <w:r w:rsidRPr="00525F7F">
        <w:rPr>
          <w:rFonts w:ascii="Times New Roman" w:hAnsi="Times New Roman"/>
          <w:sz w:val="20"/>
          <w:szCs w:val="20"/>
        </w:rPr>
        <w:tab/>
        <w:t>Discussion on Codebook Enhancement with AI/ML</w:t>
      </w:r>
      <w:r w:rsidRPr="00525F7F">
        <w:rPr>
          <w:rFonts w:ascii="Times New Roman" w:hAnsi="Times New Roman"/>
          <w:sz w:val="20"/>
          <w:szCs w:val="20"/>
        </w:rPr>
        <w:tab/>
        <w:t>Charter Communications, Inc</w:t>
      </w:r>
    </w:p>
    <w:p w14:paraId="1F5E84F0"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R1-2205633</w:t>
      </w:r>
      <w:r w:rsidRPr="00525F7F">
        <w:rPr>
          <w:rFonts w:ascii="Times New Roman" w:hAnsi="Times New Roman"/>
          <w:sz w:val="20"/>
          <w:szCs w:val="20"/>
        </w:rPr>
        <w:tab/>
        <w:t>Summary #4 of [109-e-R18-AI/ML-07] Email discussion on evaluation of AI/ML for positioning accuracy enhancement</w:t>
      </w:r>
      <w:r w:rsidRPr="00525F7F">
        <w:rPr>
          <w:rFonts w:ascii="Times New Roman" w:hAnsi="Times New Roman"/>
          <w:sz w:val="20"/>
          <w:szCs w:val="20"/>
        </w:rPr>
        <w:tab/>
        <w:t>Moderator (Ericsson)</w:t>
      </w:r>
    </w:p>
    <w:p w14:paraId="081EB020"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R1-2205219</w:t>
      </w:r>
      <w:r w:rsidRPr="00525F7F">
        <w:rPr>
          <w:rFonts w:ascii="Times New Roman" w:hAnsi="Times New Roman"/>
          <w:sz w:val="20"/>
          <w:szCs w:val="20"/>
        </w:rPr>
        <w:tab/>
        <w:t>Summary #3 of [109-e-R18-AI/ML-07] Email discussion on evaluation of AI/ML for positioning accuracy enhancement</w:t>
      </w:r>
      <w:r w:rsidRPr="00525F7F">
        <w:rPr>
          <w:rFonts w:ascii="Times New Roman" w:hAnsi="Times New Roman"/>
          <w:sz w:val="20"/>
          <w:szCs w:val="20"/>
        </w:rPr>
        <w:tab/>
        <w:t>Moderator (Ericsson)</w:t>
      </w:r>
    </w:p>
    <w:p w14:paraId="1C57734D"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R1-2203144</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61EF02E0"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R1-2203252</w:t>
      </w:r>
      <w:r w:rsidRPr="00525F7F">
        <w:rPr>
          <w:rFonts w:ascii="Times New Roman" w:hAnsi="Times New Roman"/>
          <w:sz w:val="20"/>
          <w:szCs w:val="20"/>
        </w:rPr>
        <w:tab/>
        <w:t>Evaluation assumptions on AI/ML for positioning</w:t>
      </w:r>
      <w:r w:rsidRPr="00525F7F">
        <w:rPr>
          <w:rFonts w:ascii="Times New Roman" w:hAnsi="Times New Roman"/>
          <w:sz w:val="20"/>
          <w:szCs w:val="20"/>
        </w:rPr>
        <w:tab/>
        <w:t>ZTE</w:t>
      </w:r>
    </w:p>
    <w:p w14:paraId="294E242B"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R1-2203285</w:t>
      </w:r>
      <w:r w:rsidRPr="00525F7F">
        <w:rPr>
          <w:rFonts w:ascii="Times New Roman" w:hAnsi="Times New Roman"/>
          <w:sz w:val="20"/>
          <w:szCs w:val="20"/>
        </w:rPr>
        <w:tab/>
        <w:t>Evaluations on AI-Pos</w:t>
      </w:r>
      <w:r w:rsidRPr="00525F7F">
        <w:rPr>
          <w:rFonts w:ascii="Times New Roman" w:hAnsi="Times New Roman"/>
          <w:sz w:val="20"/>
          <w:szCs w:val="20"/>
        </w:rPr>
        <w:tab/>
        <w:t>Ericsson</w:t>
      </w:r>
    </w:p>
    <w:p w14:paraId="35CE4277"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R1-2203455</w:t>
      </w:r>
      <w:r w:rsidRPr="00525F7F">
        <w:rPr>
          <w:rFonts w:ascii="Times New Roman" w:hAnsi="Times New Roman"/>
          <w:sz w:val="20"/>
          <w:szCs w:val="20"/>
        </w:rPr>
        <w:tab/>
        <w:t>Discussion on evaluation on AI/ML for positioning</w:t>
      </w:r>
      <w:r w:rsidRPr="00525F7F">
        <w:rPr>
          <w:rFonts w:ascii="Times New Roman" w:hAnsi="Times New Roman"/>
          <w:sz w:val="20"/>
          <w:szCs w:val="20"/>
        </w:rPr>
        <w:tab/>
        <w:t>CATT</w:t>
      </w:r>
    </w:p>
    <w:p w14:paraId="44D89597"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R1-2203554</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vivo</w:t>
      </w:r>
    </w:p>
    <w:p w14:paraId="43EF8AD6"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R1-2203812</w:t>
      </w:r>
      <w:r w:rsidRPr="00525F7F">
        <w:rPr>
          <w:rFonts w:ascii="Times New Roman" w:hAnsi="Times New Roman"/>
          <w:sz w:val="20"/>
          <w:szCs w:val="20"/>
        </w:rPr>
        <w:tab/>
        <w:t>Initial views on the evaluation on AI/ML for positioning accuracy enhancement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57AE0A6F"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R1-2203901</w:t>
      </w:r>
      <w:r w:rsidRPr="00525F7F">
        <w:rPr>
          <w:rFonts w:ascii="Times New Roman" w:hAnsi="Times New Roman"/>
          <w:sz w:val="20"/>
          <w:szCs w:val="20"/>
        </w:rPr>
        <w:tab/>
        <w:t>Evaluation on AI ML for Positioning</w:t>
      </w:r>
      <w:r w:rsidRPr="00525F7F">
        <w:rPr>
          <w:rFonts w:ascii="Times New Roman" w:hAnsi="Times New Roman"/>
          <w:sz w:val="20"/>
          <w:szCs w:val="20"/>
        </w:rPr>
        <w:tab/>
        <w:t>Samsung</w:t>
      </w:r>
    </w:p>
    <w:p w14:paraId="4AD3243B"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R1-2204019</w:t>
      </w:r>
      <w:r w:rsidRPr="00525F7F">
        <w:rPr>
          <w:rFonts w:ascii="Times New Roman" w:hAnsi="Times New Roman"/>
          <w:sz w:val="20"/>
          <w:szCs w:val="20"/>
        </w:rPr>
        <w:tab/>
        <w:t>Evaluation methodology and preliminary results on AI/ML for positioning accuracy enhancement</w:t>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tab/>
        <w:t>OPPO</w:t>
      </w:r>
    </w:p>
    <w:p w14:paraId="2121D875"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R1-2204104</w:t>
      </w:r>
      <w:r w:rsidRPr="00525F7F">
        <w:rPr>
          <w:rFonts w:ascii="Times New Roman" w:hAnsi="Times New Roman"/>
          <w:sz w:val="20"/>
          <w:szCs w:val="20"/>
        </w:rPr>
        <w:tab/>
        <w:t>Discussion on evaluation of AI/ML for positioning accuracy enhancements use case</w:t>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tab/>
        <w:t>FUTUREWEI</w:t>
      </w:r>
    </w:p>
    <w:p w14:paraId="2A79BEFF"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R1-2204153</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LG Electronics</w:t>
      </w:r>
    </w:p>
    <w:p w14:paraId="1BA102D9"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R1-2204159</w:t>
      </w:r>
      <w:r w:rsidRPr="00525F7F">
        <w:rPr>
          <w:rFonts w:ascii="Times New Roman" w:hAnsi="Times New Roman"/>
          <w:sz w:val="20"/>
          <w:szCs w:val="20"/>
        </w:rPr>
        <w:tab/>
        <w:t>Evaluation assumptions and results for AI/ML based positioning</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0AF6F9E1"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R1-2204184</w:t>
      </w:r>
      <w:r w:rsidRPr="00525F7F">
        <w:rPr>
          <w:rFonts w:ascii="Times New Roman" w:hAnsi="Times New Roman"/>
          <w:sz w:val="20"/>
          <w:szCs w:val="20"/>
        </w:rPr>
        <w:tab/>
        <w:t>Some discussions on evaluation on AI-ML for positioning accuracy enhancement</w:t>
      </w:r>
      <w:r w:rsidRPr="00525F7F">
        <w:rPr>
          <w:rFonts w:ascii="Times New Roman" w:hAnsi="Times New Roman"/>
          <w:sz w:val="20"/>
          <w:szCs w:val="20"/>
        </w:rPr>
        <w:tab/>
        <w:t>CAICT</w:t>
      </w:r>
    </w:p>
    <w:p w14:paraId="3FDCE54F"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R1-2204242</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Apple</w:t>
      </w:r>
    </w:p>
    <w:p w14:paraId="1855E6DC"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R1-2204299</w:t>
      </w:r>
      <w:r w:rsidRPr="00525F7F">
        <w:rPr>
          <w:rFonts w:ascii="Times New Roman" w:hAnsi="Times New Roman"/>
          <w:sz w:val="20"/>
          <w:szCs w:val="20"/>
        </w:rPr>
        <w:tab/>
        <w:t>Discussion on evaluation on AI/ML for positioning accuracy enhancement</w:t>
      </w:r>
      <w:r w:rsidRPr="00525F7F">
        <w:rPr>
          <w:rFonts w:ascii="Times New Roman" w:hAnsi="Times New Roman"/>
          <w:sz w:val="20"/>
          <w:szCs w:val="20"/>
        </w:rPr>
        <w:tab/>
        <w:t>CMCC</w:t>
      </w:r>
    </w:p>
    <w:p w14:paraId="328653A0"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R1-2204421</w:t>
      </w:r>
      <w:r w:rsidRPr="00525F7F">
        <w:rPr>
          <w:rFonts w:ascii="Times New Roman" w:hAnsi="Times New Roman"/>
          <w:sz w:val="20"/>
          <w:szCs w:val="20"/>
        </w:rPr>
        <w:tab/>
        <w:t>Discussion on AI/ML Positioning Evaluations</w:t>
      </w:r>
      <w:r w:rsidRPr="00525F7F">
        <w:rPr>
          <w:rFonts w:ascii="Times New Roman" w:hAnsi="Times New Roman"/>
          <w:sz w:val="20"/>
          <w:szCs w:val="20"/>
        </w:rPr>
        <w:tab/>
        <w:t>Lenovo</w:t>
      </w:r>
    </w:p>
    <w:p w14:paraId="6642E276"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R1-2204575</w:t>
      </w:r>
      <w:r w:rsidRPr="00525F7F">
        <w:rPr>
          <w:rFonts w:ascii="Times New Roman" w:hAnsi="Times New Roman"/>
          <w:sz w:val="20"/>
          <w:szCs w:val="20"/>
        </w:rPr>
        <w:tab/>
        <w:t>Evaluation on ML for positioning accuracy enhancement</w:t>
      </w:r>
      <w:r w:rsidRPr="00525F7F">
        <w:rPr>
          <w:rFonts w:ascii="Times New Roman" w:hAnsi="Times New Roman"/>
          <w:sz w:val="20"/>
          <w:szCs w:val="20"/>
        </w:rPr>
        <w:tab/>
        <w:t>Nokia, Nokia Shanghai Bell</w:t>
      </w:r>
    </w:p>
    <w:p w14:paraId="2EF6B1B1"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R1-2204797</w:t>
      </w:r>
      <w:r w:rsidRPr="00525F7F">
        <w:rPr>
          <w:rFonts w:ascii="Times New Roman" w:hAnsi="Times New Roman"/>
          <w:sz w:val="20"/>
          <w:szCs w:val="20"/>
        </w:rPr>
        <w:tab/>
        <w:t>Evaluation for positioning accuracy enhancements</w:t>
      </w:r>
      <w:r w:rsidRPr="00525F7F">
        <w:rPr>
          <w:rFonts w:ascii="Times New Roman" w:hAnsi="Times New Roman"/>
          <w:sz w:val="20"/>
          <w:szCs w:val="20"/>
        </w:rPr>
        <w:tab/>
        <w:t>Intel Corporation</w:t>
      </w:r>
    </w:p>
    <w:p w14:paraId="490BB18F"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R1-2204837</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Fraunhofer IIS, Fraunhofer HHI</w:t>
      </w:r>
    </w:p>
    <w:p w14:paraId="60A7A81E"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R1-2204844</w:t>
      </w:r>
      <w:r w:rsidRPr="00525F7F">
        <w:rPr>
          <w:rFonts w:ascii="Times New Roman" w:hAnsi="Times New Roman"/>
          <w:sz w:val="20"/>
          <w:szCs w:val="20"/>
        </w:rPr>
        <w:tab/>
        <w:t>On evaluation assumptions of AI and ML for positioning enhancement</w:t>
      </w:r>
      <w:r w:rsidRPr="00525F7F">
        <w:rPr>
          <w:rFonts w:ascii="Times New Roman" w:hAnsi="Times New Roman"/>
          <w:sz w:val="20"/>
          <w:szCs w:val="20"/>
        </w:rPr>
        <w:tab/>
        <w:t>NVIDIA</w:t>
      </w:r>
    </w:p>
    <w:p w14:paraId="1AE979B1"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R1-2205028</w:t>
      </w:r>
      <w:r w:rsidRPr="00525F7F">
        <w:rPr>
          <w:rFonts w:ascii="Times New Roman" w:hAnsi="Times New Roman"/>
          <w:sz w:val="20"/>
          <w:szCs w:val="20"/>
        </w:rPr>
        <w:tab/>
        <w:t>Evaluation on AIML for positioning accuracy enhancement</w:t>
      </w:r>
      <w:r w:rsidRPr="00525F7F">
        <w:rPr>
          <w:rFonts w:ascii="Times New Roman" w:hAnsi="Times New Roman"/>
          <w:sz w:val="20"/>
          <w:szCs w:val="20"/>
        </w:rPr>
        <w:tab/>
        <w:t>Qualcomm Incorporated</w:t>
      </w:r>
    </w:p>
    <w:p w14:paraId="09EE3945" w14:textId="77777777" w:rsidR="00266024"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R1-2205066</w:t>
      </w:r>
      <w:r w:rsidRPr="00525F7F">
        <w:rPr>
          <w:rFonts w:ascii="Times New Roman" w:hAnsi="Times New Roman"/>
          <w:sz w:val="20"/>
          <w:szCs w:val="20"/>
        </w:rPr>
        <w:tab/>
        <w:t>Initial view on AI/ML application to positioning use cases</w:t>
      </w:r>
      <w:r w:rsidRPr="00525F7F">
        <w:rPr>
          <w:rFonts w:ascii="Times New Roman" w:hAnsi="Times New Roman"/>
          <w:sz w:val="20"/>
          <w:szCs w:val="20"/>
        </w:rPr>
        <w:tab/>
        <w:t xml:space="preserve">Rakuten </w:t>
      </w:r>
      <w:proofErr w:type="spellStart"/>
      <w:r w:rsidRPr="00525F7F">
        <w:rPr>
          <w:rFonts w:ascii="Times New Roman" w:hAnsi="Times New Roman"/>
          <w:sz w:val="20"/>
          <w:szCs w:val="20"/>
        </w:rPr>
        <w:t>Moible</w:t>
      </w:r>
      <w:proofErr w:type="spellEnd"/>
    </w:p>
    <w:p w14:paraId="64208973" w14:textId="125B1AD1" w:rsidR="00C55166" w:rsidRPr="00525F7F" w:rsidRDefault="00266024"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R1-2205080 </w:t>
      </w:r>
      <w:r w:rsidRPr="00525F7F">
        <w:rPr>
          <w:rFonts w:ascii="Times New Roman" w:hAnsi="Times New Roman"/>
          <w:sz w:val="20"/>
          <w:szCs w:val="20"/>
        </w:rPr>
        <w:tab/>
        <w:t>Discussion on Evaluation related issues for AI/ML for positioning accuracy enhancement</w:t>
      </w:r>
      <w:r w:rsidRPr="00525F7F">
        <w:rPr>
          <w:rFonts w:ascii="Times New Roman" w:hAnsi="Times New Roman"/>
          <w:sz w:val="20"/>
          <w:szCs w:val="20"/>
        </w:rPr>
        <w:tab/>
        <w:t>Fujitsu Limited</w:t>
      </w:r>
    </w:p>
    <w:p w14:paraId="15C5F5D3"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R1-2205229</w:t>
      </w:r>
      <w:r w:rsidRPr="00525F7F">
        <w:rPr>
          <w:rFonts w:ascii="Times New Roman" w:hAnsi="Times New Roman"/>
          <w:sz w:val="20"/>
          <w:szCs w:val="20"/>
        </w:rPr>
        <w:tab/>
        <w:t>Discussion summary #1 of [109-e-R18-AI/ML-08]</w:t>
      </w:r>
      <w:r w:rsidRPr="00525F7F">
        <w:rPr>
          <w:rFonts w:ascii="Times New Roman" w:hAnsi="Times New Roman"/>
          <w:sz w:val="20"/>
          <w:szCs w:val="20"/>
        </w:rPr>
        <w:tab/>
        <w:t>Moderator (vivo)</w:t>
      </w:r>
    </w:p>
    <w:p w14:paraId="66744F14"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R1-2203145</w:t>
      </w:r>
      <w:r w:rsidRPr="00525F7F">
        <w:rPr>
          <w:rFonts w:ascii="Times New Roman" w:hAnsi="Times New Roman"/>
          <w:sz w:val="20"/>
          <w:szCs w:val="20"/>
        </w:rPr>
        <w:tab/>
        <w:t>Discussion on AI/ML for positioning accuracy enhancement</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170AB1A6"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R1-2203253</w:t>
      </w:r>
      <w:r w:rsidRPr="00525F7F">
        <w:rPr>
          <w:rFonts w:ascii="Times New Roman" w:hAnsi="Times New Roman"/>
          <w:sz w:val="20"/>
          <w:szCs w:val="20"/>
        </w:rPr>
        <w:tab/>
        <w:t>Discussion on potential enhancements for AI/ML based positioning</w:t>
      </w:r>
      <w:r w:rsidRPr="00525F7F">
        <w:rPr>
          <w:rFonts w:ascii="Times New Roman" w:hAnsi="Times New Roman"/>
          <w:sz w:val="20"/>
          <w:szCs w:val="20"/>
        </w:rPr>
        <w:tab/>
        <w:t>ZTE</w:t>
      </w:r>
    </w:p>
    <w:p w14:paraId="104DD8B1"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R1-2203286</w:t>
      </w:r>
      <w:r w:rsidRPr="00525F7F">
        <w:rPr>
          <w:rFonts w:ascii="Times New Roman" w:hAnsi="Times New Roman"/>
          <w:sz w:val="20"/>
          <w:szCs w:val="20"/>
        </w:rPr>
        <w:tab/>
        <w:t>Discussions on AI-Pos</w:t>
      </w:r>
      <w:r w:rsidRPr="00525F7F">
        <w:rPr>
          <w:rFonts w:ascii="Times New Roman" w:hAnsi="Times New Roman"/>
          <w:sz w:val="20"/>
          <w:szCs w:val="20"/>
        </w:rPr>
        <w:tab/>
        <w:t>Ericsson</w:t>
      </w:r>
    </w:p>
    <w:p w14:paraId="157EB84C"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R1-2203456</w:t>
      </w:r>
      <w:r w:rsidRPr="00525F7F">
        <w:rPr>
          <w:rFonts w:ascii="Times New Roman" w:hAnsi="Times New Roman"/>
          <w:sz w:val="20"/>
          <w:szCs w:val="20"/>
        </w:rPr>
        <w:tab/>
        <w:t>Discussion on other aspects on AI/ML for positioning</w:t>
      </w:r>
      <w:r w:rsidRPr="00525F7F">
        <w:rPr>
          <w:rFonts w:ascii="Times New Roman" w:hAnsi="Times New Roman"/>
          <w:sz w:val="20"/>
          <w:szCs w:val="20"/>
        </w:rPr>
        <w:tab/>
        <w:t>CATT</w:t>
      </w:r>
    </w:p>
    <w:p w14:paraId="397105B7"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R1-2203555</w:t>
      </w:r>
      <w:r w:rsidRPr="00525F7F">
        <w:rPr>
          <w:rFonts w:ascii="Times New Roman" w:hAnsi="Times New Roman"/>
          <w:sz w:val="20"/>
          <w:szCs w:val="20"/>
        </w:rPr>
        <w:tab/>
        <w:t>Other aspects on AI/ML for positioning accuracy enhancement</w:t>
      </w:r>
      <w:r w:rsidRPr="00525F7F">
        <w:rPr>
          <w:rFonts w:ascii="Times New Roman" w:hAnsi="Times New Roman"/>
          <w:sz w:val="20"/>
          <w:szCs w:val="20"/>
        </w:rPr>
        <w:tab/>
        <w:t>vivo</w:t>
      </w:r>
    </w:p>
    <w:p w14:paraId="3FF5099C"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R1-2203692</w:t>
      </w:r>
      <w:r w:rsidRPr="00525F7F">
        <w:rPr>
          <w:rFonts w:ascii="Times New Roman" w:hAnsi="Times New Roman"/>
          <w:sz w:val="20"/>
          <w:szCs w:val="20"/>
        </w:rPr>
        <w:tab/>
        <w:t>Discussion on other aspects on AI/ML for positioning accuracy enhancement</w:t>
      </w:r>
      <w:r w:rsidRPr="00525F7F">
        <w:rPr>
          <w:rFonts w:ascii="Times New Roman" w:hAnsi="Times New Roman"/>
          <w:sz w:val="20"/>
          <w:szCs w:val="20"/>
        </w:rPr>
        <w:tab/>
        <w:t>NEC</w:t>
      </w:r>
    </w:p>
    <w:p w14:paraId="367E6E21"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R1-2203731</w:t>
      </w:r>
      <w:r w:rsidRPr="00525F7F">
        <w:rPr>
          <w:rFonts w:ascii="Times New Roman" w:hAnsi="Times New Roman"/>
          <w:sz w:val="20"/>
          <w:szCs w:val="20"/>
        </w:rPr>
        <w:tab/>
        <w:t>Considerations on AI/ML for positioning accuracy enhancement</w:t>
      </w:r>
      <w:r w:rsidRPr="00525F7F">
        <w:rPr>
          <w:rFonts w:ascii="Times New Roman" w:hAnsi="Times New Roman"/>
          <w:sz w:val="20"/>
          <w:szCs w:val="20"/>
        </w:rPr>
        <w:tab/>
        <w:t>Sony</w:t>
      </w:r>
    </w:p>
    <w:p w14:paraId="2B53B444"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R1-2203813</w:t>
      </w:r>
      <w:r w:rsidRPr="00525F7F">
        <w:rPr>
          <w:rFonts w:ascii="Times New Roman" w:hAnsi="Times New Roman"/>
          <w:sz w:val="20"/>
          <w:szCs w:val="20"/>
        </w:rPr>
        <w:tab/>
        <w:t>Initial views on the other aspects of AI/ML-based positioning accuracy enhancement</w:t>
      </w:r>
      <w:r w:rsidRPr="00525F7F">
        <w:rPr>
          <w:rFonts w:ascii="Times New Roman" w:hAnsi="Times New Roman"/>
          <w:sz w:val="20"/>
          <w:szCs w:val="20"/>
        </w:rPr>
        <w:tab/>
      </w:r>
      <w:proofErr w:type="spellStart"/>
      <w:r w:rsidRPr="00525F7F">
        <w:rPr>
          <w:rFonts w:ascii="Times New Roman" w:hAnsi="Times New Roman"/>
          <w:sz w:val="20"/>
          <w:szCs w:val="20"/>
        </w:rPr>
        <w:t>xiaomi</w:t>
      </w:r>
      <w:proofErr w:type="spellEnd"/>
    </w:p>
    <w:p w14:paraId="45376B18"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R1-2203902</w:t>
      </w:r>
      <w:r w:rsidRPr="00525F7F">
        <w:rPr>
          <w:rFonts w:ascii="Times New Roman" w:hAnsi="Times New Roman"/>
          <w:sz w:val="20"/>
          <w:szCs w:val="20"/>
        </w:rPr>
        <w:tab/>
        <w:t>Representative sub use cases for Positioning</w:t>
      </w:r>
      <w:r w:rsidRPr="00525F7F">
        <w:rPr>
          <w:rFonts w:ascii="Times New Roman" w:hAnsi="Times New Roman"/>
          <w:sz w:val="20"/>
          <w:szCs w:val="20"/>
        </w:rPr>
        <w:tab/>
        <w:t>Samsung</w:t>
      </w:r>
    </w:p>
    <w:p w14:paraId="7A14621D"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R1-2204020</w:t>
      </w:r>
      <w:r w:rsidRPr="00525F7F">
        <w:rPr>
          <w:rFonts w:ascii="Times New Roman" w:hAnsi="Times New Roman"/>
          <w:sz w:val="20"/>
          <w:szCs w:val="20"/>
        </w:rPr>
        <w:tab/>
        <w:t>On sub use cases and other aspects of AI/ML for positioning accuracy enhancement</w:t>
      </w:r>
      <w:r w:rsidRPr="00525F7F">
        <w:rPr>
          <w:rFonts w:ascii="Times New Roman" w:hAnsi="Times New Roman"/>
          <w:sz w:val="20"/>
          <w:szCs w:val="20"/>
        </w:rPr>
        <w:tab/>
        <w:t>OPPO</w:t>
      </w:r>
    </w:p>
    <w:p w14:paraId="7B04F009"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R1-2204105</w:t>
      </w:r>
      <w:r w:rsidRPr="00525F7F">
        <w:rPr>
          <w:rFonts w:ascii="Times New Roman" w:hAnsi="Times New Roman"/>
          <w:sz w:val="20"/>
          <w:szCs w:val="20"/>
        </w:rPr>
        <w:tab/>
        <w:t>Discussion on sub use cases of AI/ML for positioning accuracy enhancements use case</w:t>
      </w:r>
      <w:r w:rsidRPr="00525F7F">
        <w:rPr>
          <w:rFonts w:ascii="Times New Roman" w:hAnsi="Times New Roman"/>
          <w:sz w:val="20"/>
          <w:szCs w:val="20"/>
        </w:rPr>
        <w:tab/>
      </w:r>
      <w:r w:rsidRPr="00525F7F">
        <w:rPr>
          <w:rFonts w:ascii="Times New Roman" w:hAnsi="Times New Roman"/>
          <w:sz w:val="20"/>
          <w:szCs w:val="20"/>
        </w:rPr>
        <w:tab/>
      </w:r>
      <w:r w:rsidRPr="00525F7F">
        <w:rPr>
          <w:rFonts w:ascii="Times New Roman" w:hAnsi="Times New Roman"/>
          <w:sz w:val="20"/>
          <w:szCs w:val="20"/>
        </w:rPr>
        <w:lastRenderedPageBreak/>
        <w:tab/>
      </w:r>
      <w:r w:rsidRPr="00525F7F">
        <w:rPr>
          <w:rFonts w:ascii="Times New Roman" w:hAnsi="Times New Roman"/>
          <w:sz w:val="20"/>
          <w:szCs w:val="20"/>
        </w:rPr>
        <w:tab/>
        <w:t>FUTUREWEI</w:t>
      </w:r>
    </w:p>
    <w:p w14:paraId="07799311"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R1-2204154</w:t>
      </w:r>
      <w:r w:rsidRPr="00525F7F">
        <w:rPr>
          <w:rFonts w:ascii="Times New Roman" w:hAnsi="Times New Roman"/>
          <w:sz w:val="20"/>
          <w:szCs w:val="20"/>
        </w:rPr>
        <w:tab/>
        <w:t>Other aspects on AI/ML for positioning accuracy enhancement</w:t>
      </w:r>
      <w:r w:rsidRPr="00525F7F">
        <w:rPr>
          <w:rFonts w:ascii="Times New Roman" w:hAnsi="Times New Roman"/>
          <w:sz w:val="20"/>
          <w:szCs w:val="20"/>
        </w:rPr>
        <w:tab/>
        <w:t>LG Electronics</w:t>
      </w:r>
    </w:p>
    <w:p w14:paraId="5E0BA826"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R1-2204160</w:t>
      </w:r>
      <w:r w:rsidRPr="00525F7F">
        <w:rPr>
          <w:rFonts w:ascii="Times New Roman" w:hAnsi="Times New Roman"/>
          <w:sz w:val="20"/>
          <w:szCs w:val="20"/>
        </w:rPr>
        <w:tab/>
        <w:t>Potential specification impacts for AI/ML based positioning</w:t>
      </w:r>
      <w:r w:rsidRPr="00525F7F">
        <w:rPr>
          <w:rFonts w:ascii="Times New Roman" w:hAnsi="Times New Roman"/>
          <w:sz w:val="20"/>
          <w:szCs w:val="20"/>
        </w:rPr>
        <w:tab/>
      </w:r>
      <w:proofErr w:type="spellStart"/>
      <w:r w:rsidRPr="00525F7F">
        <w:rPr>
          <w:rFonts w:ascii="Times New Roman" w:hAnsi="Times New Roman"/>
          <w:sz w:val="20"/>
          <w:szCs w:val="20"/>
        </w:rPr>
        <w:t>InterDigital</w:t>
      </w:r>
      <w:proofErr w:type="spellEnd"/>
      <w:r w:rsidRPr="00525F7F">
        <w:rPr>
          <w:rFonts w:ascii="Times New Roman" w:hAnsi="Times New Roman"/>
          <w:sz w:val="20"/>
          <w:szCs w:val="20"/>
        </w:rPr>
        <w:t>, Inc.</w:t>
      </w:r>
    </w:p>
    <w:p w14:paraId="003EA3C2"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R1-2204185</w:t>
      </w:r>
      <w:r w:rsidRPr="00525F7F">
        <w:rPr>
          <w:rFonts w:ascii="Times New Roman" w:hAnsi="Times New Roman"/>
          <w:sz w:val="20"/>
          <w:szCs w:val="20"/>
        </w:rPr>
        <w:tab/>
        <w:t>Discussions on AI-ML for positioning accuracy enhancement</w:t>
      </w:r>
      <w:r w:rsidRPr="00525F7F">
        <w:rPr>
          <w:rFonts w:ascii="Times New Roman" w:hAnsi="Times New Roman"/>
          <w:sz w:val="20"/>
          <w:szCs w:val="20"/>
        </w:rPr>
        <w:tab/>
        <w:t>CAICT</w:t>
      </w:r>
    </w:p>
    <w:p w14:paraId="7E1CF6CE"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R1-2204243</w:t>
      </w:r>
      <w:r w:rsidRPr="00525F7F">
        <w:rPr>
          <w:rFonts w:ascii="Times New Roman" w:hAnsi="Times New Roman"/>
          <w:sz w:val="20"/>
          <w:szCs w:val="20"/>
        </w:rPr>
        <w:tab/>
        <w:t>Discussion on other aspects on AI/ML for positioning accuracy enhancement</w:t>
      </w:r>
      <w:r w:rsidRPr="00525F7F">
        <w:rPr>
          <w:rFonts w:ascii="Times New Roman" w:hAnsi="Times New Roman"/>
          <w:sz w:val="20"/>
          <w:szCs w:val="20"/>
        </w:rPr>
        <w:tab/>
        <w:t>Apple</w:t>
      </w:r>
    </w:p>
    <w:p w14:paraId="383538EB"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R1-2204300</w:t>
      </w:r>
      <w:r w:rsidRPr="00525F7F">
        <w:rPr>
          <w:rFonts w:ascii="Times New Roman" w:hAnsi="Times New Roman"/>
          <w:sz w:val="20"/>
          <w:szCs w:val="20"/>
        </w:rPr>
        <w:tab/>
        <w:t>Discussion on other aspects on AI/ML for positioning accuracy enhancement</w:t>
      </w:r>
      <w:r w:rsidRPr="00525F7F">
        <w:rPr>
          <w:rFonts w:ascii="Times New Roman" w:hAnsi="Times New Roman"/>
          <w:sz w:val="20"/>
          <w:szCs w:val="20"/>
        </w:rPr>
        <w:tab/>
        <w:t>CMCC</w:t>
      </w:r>
    </w:p>
    <w:p w14:paraId="6CD56FCD"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R1-2204422</w:t>
      </w:r>
      <w:r w:rsidRPr="00525F7F">
        <w:rPr>
          <w:rFonts w:ascii="Times New Roman" w:hAnsi="Times New Roman"/>
          <w:sz w:val="20"/>
          <w:szCs w:val="20"/>
        </w:rPr>
        <w:tab/>
        <w:t>AI/ML Positioning use cases and Associated Impacts</w:t>
      </w:r>
      <w:r w:rsidRPr="00525F7F">
        <w:rPr>
          <w:rFonts w:ascii="Times New Roman" w:hAnsi="Times New Roman"/>
          <w:sz w:val="20"/>
          <w:szCs w:val="20"/>
        </w:rPr>
        <w:tab/>
        <w:t>Lenovo</w:t>
      </w:r>
    </w:p>
    <w:p w14:paraId="532F02E8"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R1-2204576</w:t>
      </w:r>
      <w:r w:rsidRPr="00525F7F">
        <w:rPr>
          <w:rFonts w:ascii="Times New Roman" w:hAnsi="Times New Roman"/>
          <w:sz w:val="20"/>
          <w:szCs w:val="20"/>
        </w:rPr>
        <w:tab/>
        <w:t>Other aspects on ML for positioning accuracy enhancement</w:t>
      </w:r>
      <w:r w:rsidRPr="00525F7F">
        <w:rPr>
          <w:rFonts w:ascii="Times New Roman" w:hAnsi="Times New Roman"/>
          <w:sz w:val="20"/>
          <w:szCs w:val="20"/>
        </w:rPr>
        <w:tab/>
        <w:t>Nokia, Nokia Shanghai Bell</w:t>
      </w:r>
    </w:p>
    <w:p w14:paraId="4D8F6CCD"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R1-2204798</w:t>
      </w:r>
      <w:r w:rsidRPr="00525F7F">
        <w:rPr>
          <w:rFonts w:ascii="Times New Roman" w:hAnsi="Times New Roman"/>
          <w:sz w:val="20"/>
          <w:szCs w:val="20"/>
        </w:rPr>
        <w:tab/>
        <w:t>Use-cases and specification for positioning</w:t>
      </w:r>
      <w:r w:rsidRPr="00525F7F">
        <w:rPr>
          <w:rFonts w:ascii="Times New Roman" w:hAnsi="Times New Roman"/>
          <w:sz w:val="20"/>
          <w:szCs w:val="20"/>
        </w:rPr>
        <w:tab/>
        <w:t>Intel Corporation</w:t>
      </w:r>
    </w:p>
    <w:p w14:paraId="124DCB3E"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R1-2204838</w:t>
      </w:r>
      <w:r w:rsidRPr="00525F7F">
        <w:rPr>
          <w:rFonts w:ascii="Times New Roman" w:hAnsi="Times New Roman"/>
          <w:sz w:val="20"/>
          <w:szCs w:val="20"/>
        </w:rPr>
        <w:tab/>
        <w:t>On potential specification impact of AI/ML for positioning</w:t>
      </w:r>
      <w:r w:rsidRPr="00525F7F">
        <w:rPr>
          <w:rFonts w:ascii="Times New Roman" w:hAnsi="Times New Roman"/>
          <w:sz w:val="20"/>
          <w:szCs w:val="20"/>
        </w:rPr>
        <w:tab/>
        <w:t>Fraunhofer IIS, Fraunhofer HHI</w:t>
      </w:r>
    </w:p>
    <w:p w14:paraId="4D7ACA09"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R1-2204845</w:t>
      </w:r>
      <w:r w:rsidRPr="00525F7F">
        <w:rPr>
          <w:rFonts w:ascii="Times New Roman" w:hAnsi="Times New Roman"/>
          <w:sz w:val="20"/>
          <w:szCs w:val="20"/>
        </w:rPr>
        <w:tab/>
        <w:t>On other aspects of AI and ML for positioning enhancement</w:t>
      </w:r>
      <w:r w:rsidRPr="00525F7F">
        <w:rPr>
          <w:rFonts w:ascii="Times New Roman" w:hAnsi="Times New Roman"/>
          <w:sz w:val="20"/>
          <w:szCs w:val="20"/>
        </w:rPr>
        <w:tab/>
        <w:t>NVIDIA</w:t>
      </w:r>
    </w:p>
    <w:p w14:paraId="7AA5A42A" w14:textId="77777777" w:rsidR="005D1B59"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R1-2205029</w:t>
      </w:r>
      <w:r w:rsidRPr="00525F7F">
        <w:rPr>
          <w:rFonts w:ascii="Times New Roman" w:hAnsi="Times New Roman"/>
          <w:sz w:val="20"/>
          <w:szCs w:val="20"/>
        </w:rPr>
        <w:tab/>
        <w:t>Other aspects on AIML for positioning accuracy enhancement</w:t>
      </w:r>
      <w:r w:rsidRPr="00525F7F">
        <w:rPr>
          <w:rFonts w:ascii="Times New Roman" w:hAnsi="Times New Roman"/>
          <w:sz w:val="20"/>
          <w:szCs w:val="20"/>
        </w:rPr>
        <w:tab/>
        <w:t>Qualcomm Incorporated</w:t>
      </w:r>
    </w:p>
    <w:p w14:paraId="4C2079E0" w14:textId="42196FF5" w:rsidR="00266024" w:rsidRPr="00525F7F" w:rsidRDefault="005D1B59"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 xml:space="preserve">R1-2205081 </w:t>
      </w:r>
      <w:r w:rsidRPr="00525F7F">
        <w:rPr>
          <w:rFonts w:ascii="Times New Roman" w:hAnsi="Times New Roman"/>
          <w:sz w:val="20"/>
          <w:szCs w:val="20"/>
        </w:rPr>
        <w:tab/>
        <w:t>Sub-use cases and spec impacts for AI/ML for positioning accuracy enhancement</w:t>
      </w:r>
      <w:r w:rsidRPr="00525F7F">
        <w:rPr>
          <w:rFonts w:ascii="Times New Roman" w:hAnsi="Times New Roman"/>
          <w:sz w:val="20"/>
          <w:szCs w:val="20"/>
        </w:rPr>
        <w:tab/>
        <w:t>Fujitsu Limited</w:t>
      </w:r>
    </w:p>
    <w:p w14:paraId="7F3FB946"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R1-2203254</w:t>
      </w:r>
      <w:r w:rsidRPr="00525F7F">
        <w:rPr>
          <w:rFonts w:ascii="Times New Roman" w:hAnsi="Times New Roman"/>
          <w:sz w:val="20"/>
          <w:szCs w:val="20"/>
        </w:rPr>
        <w:tab/>
        <w:t>Discussion on other use cases for AI/ML</w:t>
      </w:r>
      <w:r w:rsidRPr="00525F7F">
        <w:rPr>
          <w:rFonts w:ascii="Times New Roman" w:hAnsi="Times New Roman"/>
          <w:sz w:val="20"/>
          <w:szCs w:val="20"/>
        </w:rPr>
        <w:tab/>
        <w:t>ZTE</w:t>
      </w:r>
    </w:p>
    <w:p w14:paraId="4AB3B1E2"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R1-2203405</w:t>
      </w:r>
      <w:r w:rsidRPr="00525F7F">
        <w:rPr>
          <w:rFonts w:ascii="Times New Roman" w:hAnsi="Times New Roman"/>
          <w:sz w:val="20"/>
          <w:szCs w:val="20"/>
        </w:rPr>
        <w:tab/>
        <w:t xml:space="preserve">Discussions on AI-ML </w:t>
      </w:r>
      <w:proofErr w:type="spellStart"/>
      <w:r w:rsidRPr="00525F7F">
        <w:rPr>
          <w:rFonts w:ascii="Times New Roman" w:hAnsi="Times New Roman"/>
          <w:sz w:val="20"/>
          <w:szCs w:val="20"/>
        </w:rPr>
        <w:t>chanllenges</w:t>
      </w:r>
      <w:proofErr w:type="spellEnd"/>
      <w:r w:rsidRPr="00525F7F">
        <w:rPr>
          <w:rFonts w:ascii="Times New Roman" w:hAnsi="Times New Roman"/>
          <w:sz w:val="20"/>
          <w:szCs w:val="20"/>
        </w:rPr>
        <w:t xml:space="preserve"> and </w:t>
      </w:r>
      <w:proofErr w:type="spellStart"/>
      <w:r w:rsidRPr="00525F7F">
        <w:rPr>
          <w:rFonts w:ascii="Times New Roman" w:hAnsi="Times New Roman"/>
          <w:sz w:val="20"/>
          <w:szCs w:val="20"/>
        </w:rPr>
        <w:t>limiations</w:t>
      </w:r>
      <w:proofErr w:type="spellEnd"/>
      <w:r w:rsidRPr="00525F7F">
        <w:rPr>
          <w:rFonts w:ascii="Times New Roman" w:hAnsi="Times New Roman"/>
          <w:sz w:val="20"/>
          <w:szCs w:val="20"/>
        </w:rPr>
        <w:tab/>
        <w:t>New H3C Technologies Co., Ltd.</w:t>
      </w:r>
    </w:p>
    <w:p w14:paraId="6ABC03E4"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R1-2203457</w:t>
      </w:r>
      <w:r w:rsidRPr="00525F7F">
        <w:rPr>
          <w:rFonts w:ascii="Times New Roman" w:hAnsi="Times New Roman"/>
          <w:sz w:val="20"/>
          <w:szCs w:val="20"/>
        </w:rPr>
        <w:tab/>
        <w:t>Views on UE capability of AI/ML for air interface</w:t>
      </w:r>
      <w:r w:rsidRPr="00525F7F">
        <w:rPr>
          <w:rFonts w:ascii="Times New Roman" w:hAnsi="Times New Roman"/>
          <w:sz w:val="20"/>
          <w:szCs w:val="20"/>
        </w:rPr>
        <w:tab/>
        <w:t>CATT</w:t>
      </w:r>
    </w:p>
    <w:p w14:paraId="49EE2508"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R1-2203556</w:t>
      </w:r>
      <w:r w:rsidRPr="00525F7F">
        <w:rPr>
          <w:rFonts w:ascii="Times New Roman" w:hAnsi="Times New Roman"/>
          <w:sz w:val="20"/>
          <w:szCs w:val="20"/>
        </w:rPr>
        <w:tab/>
        <w:t>Discussions on AI/ML for DMRS</w:t>
      </w:r>
      <w:r w:rsidRPr="00525F7F">
        <w:rPr>
          <w:rFonts w:ascii="Times New Roman" w:hAnsi="Times New Roman"/>
          <w:sz w:val="20"/>
          <w:szCs w:val="20"/>
        </w:rPr>
        <w:tab/>
        <w:t>vivo</w:t>
      </w:r>
    </w:p>
    <w:p w14:paraId="500F90A0"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R1-2203670</w:t>
      </w:r>
      <w:r w:rsidRPr="00525F7F">
        <w:rPr>
          <w:rFonts w:ascii="Times New Roman" w:hAnsi="Times New Roman"/>
          <w:sz w:val="20"/>
          <w:szCs w:val="20"/>
        </w:rPr>
        <w:tab/>
        <w:t>Draft skeleton of TR 38.843</w:t>
      </w:r>
      <w:r w:rsidRPr="00525F7F">
        <w:rPr>
          <w:rFonts w:ascii="Times New Roman" w:hAnsi="Times New Roman"/>
          <w:sz w:val="20"/>
          <w:szCs w:val="20"/>
        </w:rPr>
        <w:tab/>
        <w:t>Ericsson</w:t>
      </w:r>
    </w:p>
    <w:p w14:paraId="002C3979"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R1-2204577</w:t>
      </w:r>
      <w:r w:rsidRPr="00525F7F">
        <w:rPr>
          <w:rFonts w:ascii="Times New Roman" w:hAnsi="Times New Roman"/>
          <w:sz w:val="20"/>
          <w:szCs w:val="20"/>
        </w:rPr>
        <w:tab/>
        <w:t>On ML capability exchange, interoperability, and testability aspects</w:t>
      </w:r>
      <w:r w:rsidRPr="00525F7F">
        <w:rPr>
          <w:rFonts w:ascii="Times New Roman" w:hAnsi="Times New Roman"/>
          <w:sz w:val="20"/>
          <w:szCs w:val="20"/>
        </w:rPr>
        <w:tab/>
        <w:t>Nokia, Nokia Shanghai Bell</w:t>
      </w:r>
    </w:p>
    <w:p w14:paraId="3BA58749"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R1-2204846</w:t>
      </w:r>
      <w:r w:rsidRPr="00525F7F">
        <w:rPr>
          <w:rFonts w:ascii="Times New Roman" w:hAnsi="Times New Roman"/>
          <w:sz w:val="20"/>
          <w:szCs w:val="20"/>
        </w:rPr>
        <w:tab/>
        <w:t>GPU hosted 5G virtual RAN baseband processing and AI applications</w:t>
      </w:r>
      <w:r w:rsidRPr="00525F7F">
        <w:rPr>
          <w:rFonts w:ascii="Times New Roman" w:hAnsi="Times New Roman"/>
          <w:sz w:val="20"/>
          <w:szCs w:val="20"/>
        </w:rPr>
        <w:tab/>
        <w:t>NVIDIA</w:t>
      </w:r>
    </w:p>
    <w:p w14:paraId="5843DB6E" w14:textId="77777777" w:rsidR="00C126A6"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R1-2204911</w:t>
      </w:r>
      <w:r w:rsidRPr="00525F7F">
        <w:rPr>
          <w:rFonts w:ascii="Times New Roman" w:hAnsi="Times New Roman"/>
          <w:sz w:val="20"/>
          <w:szCs w:val="20"/>
        </w:rPr>
        <w:tab/>
        <w:t>Discussion on other potential use cases of AI/ML for NR air interface</w:t>
      </w:r>
      <w:r w:rsidRPr="00525F7F">
        <w:rPr>
          <w:rFonts w:ascii="Times New Roman" w:hAnsi="Times New Roman"/>
          <w:sz w:val="20"/>
          <w:szCs w:val="20"/>
        </w:rPr>
        <w:tab/>
        <w:t xml:space="preserve">Huawei, </w:t>
      </w:r>
      <w:proofErr w:type="spellStart"/>
      <w:r w:rsidRPr="00525F7F">
        <w:rPr>
          <w:rFonts w:ascii="Times New Roman" w:hAnsi="Times New Roman"/>
          <w:sz w:val="20"/>
          <w:szCs w:val="20"/>
        </w:rPr>
        <w:t>HiSilicon</w:t>
      </w:r>
      <w:proofErr w:type="spellEnd"/>
    </w:p>
    <w:p w14:paraId="64E8DDC6" w14:textId="19AF666D" w:rsidR="005D1B59" w:rsidRPr="00525F7F" w:rsidRDefault="00C126A6" w:rsidP="0017119A">
      <w:pPr>
        <w:pStyle w:val="ListParagraph"/>
        <w:numPr>
          <w:ilvl w:val="0"/>
          <w:numId w:val="6"/>
        </w:numPr>
        <w:snapToGrid w:val="0"/>
        <w:ind w:leftChars="0"/>
        <w:rPr>
          <w:rFonts w:ascii="Times New Roman" w:hAnsi="Times New Roman"/>
          <w:sz w:val="20"/>
          <w:szCs w:val="20"/>
        </w:rPr>
      </w:pPr>
      <w:r w:rsidRPr="00525F7F">
        <w:rPr>
          <w:rFonts w:ascii="Times New Roman" w:hAnsi="Times New Roman"/>
          <w:sz w:val="20"/>
          <w:szCs w:val="20"/>
        </w:rPr>
        <w:t>R1-2205067</w:t>
      </w:r>
      <w:r w:rsidRPr="00525F7F">
        <w:rPr>
          <w:rFonts w:ascii="Times New Roman" w:hAnsi="Times New Roman"/>
          <w:sz w:val="20"/>
          <w:szCs w:val="20"/>
        </w:rPr>
        <w:tab/>
        <w:t>Consideration on UE processing capability for AI/ML utilization</w:t>
      </w:r>
      <w:r w:rsidRPr="00525F7F">
        <w:rPr>
          <w:rFonts w:ascii="Times New Roman" w:hAnsi="Times New Roman"/>
          <w:sz w:val="20"/>
          <w:szCs w:val="20"/>
        </w:rPr>
        <w:tab/>
        <w:t xml:space="preserve">Rakuten </w:t>
      </w:r>
      <w:proofErr w:type="spellStart"/>
      <w:r w:rsidRPr="00525F7F">
        <w:rPr>
          <w:rFonts w:ascii="Times New Roman" w:hAnsi="Times New Roman"/>
          <w:sz w:val="20"/>
          <w:szCs w:val="20"/>
        </w:rPr>
        <w:t>Moible</w:t>
      </w:r>
      <w:proofErr w:type="spellEnd"/>
    </w:p>
    <w:p w14:paraId="78F911D3" w14:textId="77777777" w:rsidR="00C126A6" w:rsidRPr="00C126A6" w:rsidRDefault="00C126A6" w:rsidP="00C126A6">
      <w:pPr>
        <w:snapToGrid w:val="0"/>
        <w:rPr>
          <w:rFonts w:ascii="Arial" w:hAnsi="Arial" w:cs="Arial"/>
          <w:szCs w:val="21"/>
        </w:rPr>
      </w:pPr>
    </w:p>
    <w:p w14:paraId="090AD915" w14:textId="0036AFAF" w:rsidR="00D12658" w:rsidRDefault="00D12658" w:rsidP="006A3ADF">
      <w:pPr>
        <w:pStyle w:val="FP"/>
        <w:rPr>
          <w:sz w:val="12"/>
          <w:szCs w:val="12"/>
        </w:rPr>
      </w:pPr>
    </w:p>
    <w:p w14:paraId="4CFE7F24" w14:textId="5A6069F6" w:rsidR="00D12658" w:rsidRDefault="00D12658" w:rsidP="006A3ADF">
      <w:pPr>
        <w:pStyle w:val="FP"/>
        <w:rPr>
          <w:sz w:val="12"/>
          <w:szCs w:val="12"/>
        </w:rPr>
      </w:pPr>
    </w:p>
    <w:p w14:paraId="3FCDFA8D" w14:textId="5C11DA8C" w:rsidR="00D12658" w:rsidRDefault="00D12658" w:rsidP="006A3ADF">
      <w:pPr>
        <w:pStyle w:val="FP"/>
        <w:rPr>
          <w:sz w:val="12"/>
          <w:szCs w:val="12"/>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FE50" w14:textId="77777777" w:rsidR="0017119A" w:rsidRDefault="0017119A">
      <w:r>
        <w:separator/>
      </w:r>
    </w:p>
  </w:endnote>
  <w:endnote w:type="continuationSeparator" w:id="0">
    <w:p w14:paraId="1D1785CF" w14:textId="77777777" w:rsidR="0017119A" w:rsidRDefault="0017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6AE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6AEB">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B17FD" w14:textId="77777777" w:rsidR="0017119A" w:rsidRDefault="0017119A">
      <w:r>
        <w:separator/>
      </w:r>
    </w:p>
  </w:footnote>
  <w:footnote w:type="continuationSeparator" w:id="0">
    <w:p w14:paraId="4CF6DD0A" w14:textId="77777777" w:rsidR="0017119A" w:rsidRDefault="00171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BFC4D9C"/>
    <w:multiLevelType w:val="hybridMultilevel"/>
    <w:tmpl w:val="38BCCD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2987432">
    <w:abstractNumId w:val="48"/>
  </w:num>
  <w:num w:numId="2" w16cid:durableId="740248780">
    <w:abstractNumId w:val="23"/>
  </w:num>
  <w:num w:numId="3" w16cid:durableId="844824827">
    <w:abstractNumId w:val="57"/>
  </w:num>
  <w:num w:numId="4" w16cid:durableId="891426816">
    <w:abstractNumId w:val="14"/>
  </w:num>
  <w:num w:numId="5" w16cid:durableId="605121340">
    <w:abstractNumId w:val="17"/>
  </w:num>
  <w:num w:numId="6" w16cid:durableId="1261448813">
    <w:abstractNumId w:val="39"/>
  </w:num>
  <w:num w:numId="7" w16cid:durableId="808670593">
    <w:abstractNumId w:val="32"/>
  </w:num>
  <w:num w:numId="8" w16cid:durableId="2018968974">
    <w:abstractNumId w:val="6"/>
  </w:num>
  <w:num w:numId="9" w16cid:durableId="1553494876">
    <w:abstractNumId w:val="18"/>
  </w:num>
  <w:num w:numId="10" w16cid:durableId="1876965227">
    <w:abstractNumId w:val="3"/>
  </w:num>
  <w:num w:numId="11" w16cid:durableId="1203907751">
    <w:abstractNumId w:val="10"/>
  </w:num>
  <w:num w:numId="12" w16cid:durableId="1278948211">
    <w:abstractNumId w:val="35"/>
  </w:num>
  <w:num w:numId="13" w16cid:durableId="2071952081">
    <w:abstractNumId w:val="40"/>
  </w:num>
  <w:num w:numId="14" w16cid:durableId="99885520">
    <w:abstractNumId w:val="7"/>
  </w:num>
  <w:num w:numId="15" w16cid:durableId="1894660829">
    <w:abstractNumId w:val="52"/>
  </w:num>
  <w:num w:numId="16" w16cid:durableId="1689411548">
    <w:abstractNumId w:val="11"/>
  </w:num>
  <w:num w:numId="17" w16cid:durableId="207257258">
    <w:abstractNumId w:val="19"/>
  </w:num>
  <w:num w:numId="18" w16cid:durableId="104010772">
    <w:abstractNumId w:val="37"/>
  </w:num>
  <w:num w:numId="19" w16cid:durableId="2000839548">
    <w:abstractNumId w:val="36"/>
  </w:num>
  <w:num w:numId="20" w16cid:durableId="1230339312">
    <w:abstractNumId w:val="43"/>
  </w:num>
  <w:num w:numId="21" w16cid:durableId="1665475989">
    <w:abstractNumId w:val="45"/>
  </w:num>
  <w:num w:numId="22" w16cid:durableId="176311421">
    <w:abstractNumId w:val="13"/>
  </w:num>
  <w:num w:numId="23" w16cid:durableId="379867265">
    <w:abstractNumId w:val="56"/>
  </w:num>
  <w:num w:numId="24" w16cid:durableId="452332342">
    <w:abstractNumId w:val="54"/>
  </w:num>
  <w:num w:numId="25" w16cid:durableId="1458061831">
    <w:abstractNumId w:val="31"/>
  </w:num>
  <w:num w:numId="26" w16cid:durableId="1479617123">
    <w:abstractNumId w:val="33"/>
  </w:num>
  <w:num w:numId="27" w16cid:durableId="1269510502">
    <w:abstractNumId w:val="30"/>
  </w:num>
  <w:num w:numId="28" w16cid:durableId="1626082348">
    <w:abstractNumId w:val="2"/>
  </w:num>
  <w:num w:numId="29" w16cid:durableId="906844023">
    <w:abstractNumId w:val="21"/>
  </w:num>
  <w:num w:numId="30" w16cid:durableId="691802449">
    <w:abstractNumId w:val="46"/>
  </w:num>
  <w:num w:numId="31" w16cid:durableId="254023055">
    <w:abstractNumId w:val="15"/>
  </w:num>
  <w:num w:numId="32" w16cid:durableId="1091774966">
    <w:abstractNumId w:val="20"/>
  </w:num>
  <w:num w:numId="33" w16cid:durableId="1990938382">
    <w:abstractNumId w:val="38"/>
  </w:num>
  <w:num w:numId="34" w16cid:durableId="52583574">
    <w:abstractNumId w:val="34"/>
  </w:num>
  <w:num w:numId="35" w16cid:durableId="1046682899">
    <w:abstractNumId w:val="8"/>
  </w:num>
  <w:num w:numId="36" w16cid:durableId="359018715">
    <w:abstractNumId w:val="26"/>
  </w:num>
  <w:num w:numId="37" w16cid:durableId="43872121">
    <w:abstractNumId w:val="16"/>
  </w:num>
  <w:num w:numId="38" w16cid:durableId="852374650">
    <w:abstractNumId w:val="4"/>
  </w:num>
  <w:num w:numId="39" w16cid:durableId="1786388016">
    <w:abstractNumId w:val="44"/>
  </w:num>
  <w:num w:numId="40" w16cid:durableId="1433741445">
    <w:abstractNumId w:val="1"/>
  </w:num>
  <w:num w:numId="41" w16cid:durableId="941108630">
    <w:abstractNumId w:val="5"/>
  </w:num>
  <w:num w:numId="42" w16cid:durableId="2143384301">
    <w:abstractNumId w:val="9"/>
  </w:num>
  <w:num w:numId="43" w16cid:durableId="387605565">
    <w:abstractNumId w:val="47"/>
  </w:num>
  <w:num w:numId="44" w16cid:durableId="1203710645">
    <w:abstractNumId w:val="51"/>
  </w:num>
  <w:num w:numId="45" w16cid:durableId="93942919">
    <w:abstractNumId w:val="41"/>
  </w:num>
  <w:num w:numId="46" w16cid:durableId="553662971">
    <w:abstractNumId w:val="24"/>
  </w:num>
  <w:num w:numId="47" w16cid:durableId="520819326">
    <w:abstractNumId w:val="58"/>
  </w:num>
  <w:num w:numId="48" w16cid:durableId="385839713">
    <w:abstractNumId w:val="50"/>
  </w:num>
  <w:num w:numId="49" w16cid:durableId="1402142810">
    <w:abstractNumId w:val="53"/>
  </w:num>
  <w:num w:numId="50" w16cid:durableId="584730021">
    <w:abstractNumId w:val="42"/>
  </w:num>
  <w:num w:numId="51" w16cid:durableId="2065373828">
    <w:abstractNumId w:val="27"/>
  </w:num>
  <w:num w:numId="52" w16cid:durableId="2001541287">
    <w:abstractNumId w:val="49"/>
  </w:num>
  <w:num w:numId="53" w16cid:durableId="2036878960">
    <w:abstractNumId w:val="0"/>
  </w:num>
  <w:num w:numId="54" w16cid:durableId="1619873029">
    <w:abstractNumId w:val="12"/>
  </w:num>
  <w:num w:numId="55" w16cid:durableId="2005693657">
    <w:abstractNumId w:val="25"/>
  </w:num>
  <w:num w:numId="56" w16cid:durableId="1519662778">
    <w:abstractNumId w:val="29"/>
  </w:num>
  <w:num w:numId="57" w16cid:durableId="1155679827">
    <w:abstractNumId w:val="55"/>
  </w:num>
  <w:num w:numId="58" w16cid:durableId="1218584834">
    <w:abstractNumId w:val="28"/>
  </w:num>
  <w:num w:numId="59" w16cid:durableId="1414164178">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07E49"/>
    <w:rsid w:val="00011C3B"/>
    <w:rsid w:val="000163DF"/>
    <w:rsid w:val="000276C5"/>
    <w:rsid w:val="0004456C"/>
    <w:rsid w:val="00050DC0"/>
    <w:rsid w:val="0005259B"/>
    <w:rsid w:val="00053FEE"/>
    <w:rsid w:val="00060AE4"/>
    <w:rsid w:val="000665EA"/>
    <w:rsid w:val="000746A7"/>
    <w:rsid w:val="00084A1A"/>
    <w:rsid w:val="000910BB"/>
    <w:rsid w:val="000926AF"/>
    <w:rsid w:val="000934B7"/>
    <w:rsid w:val="000A3ED2"/>
    <w:rsid w:val="000B774F"/>
    <w:rsid w:val="000C00FA"/>
    <w:rsid w:val="000C51AA"/>
    <w:rsid w:val="000C5793"/>
    <w:rsid w:val="000D17BC"/>
    <w:rsid w:val="000D2186"/>
    <w:rsid w:val="000E4F35"/>
    <w:rsid w:val="000F6C1C"/>
    <w:rsid w:val="00116F4B"/>
    <w:rsid w:val="001229F4"/>
    <w:rsid w:val="00137471"/>
    <w:rsid w:val="001422F6"/>
    <w:rsid w:val="00143E37"/>
    <w:rsid w:val="00150FD3"/>
    <w:rsid w:val="00165FEE"/>
    <w:rsid w:val="0017119A"/>
    <w:rsid w:val="00177828"/>
    <w:rsid w:val="00184428"/>
    <w:rsid w:val="00193C68"/>
    <w:rsid w:val="001A248F"/>
    <w:rsid w:val="001A3B5F"/>
    <w:rsid w:val="001A659D"/>
    <w:rsid w:val="001B51AB"/>
    <w:rsid w:val="001B5CA8"/>
    <w:rsid w:val="001C4490"/>
    <w:rsid w:val="001D18FA"/>
    <w:rsid w:val="001D2C1A"/>
    <w:rsid w:val="001D3BA2"/>
    <w:rsid w:val="001D44B7"/>
    <w:rsid w:val="001E0075"/>
    <w:rsid w:val="001E488A"/>
    <w:rsid w:val="001E5297"/>
    <w:rsid w:val="001F1B1F"/>
    <w:rsid w:val="001F2A20"/>
    <w:rsid w:val="001F486F"/>
    <w:rsid w:val="002052CD"/>
    <w:rsid w:val="00207DC4"/>
    <w:rsid w:val="002143B9"/>
    <w:rsid w:val="0021677B"/>
    <w:rsid w:val="0022485E"/>
    <w:rsid w:val="00243A99"/>
    <w:rsid w:val="002573A2"/>
    <w:rsid w:val="00266024"/>
    <w:rsid w:val="0029567C"/>
    <w:rsid w:val="002A6437"/>
    <w:rsid w:val="002C0B82"/>
    <w:rsid w:val="002C4D55"/>
    <w:rsid w:val="002C4F1B"/>
    <w:rsid w:val="00301B7A"/>
    <w:rsid w:val="00306D59"/>
    <w:rsid w:val="0032503A"/>
    <w:rsid w:val="00325EE1"/>
    <w:rsid w:val="003357C0"/>
    <w:rsid w:val="00344D60"/>
    <w:rsid w:val="00346477"/>
    <w:rsid w:val="00347CB0"/>
    <w:rsid w:val="003533D0"/>
    <w:rsid w:val="003572DD"/>
    <w:rsid w:val="0036248C"/>
    <w:rsid w:val="003666A8"/>
    <w:rsid w:val="00367401"/>
    <w:rsid w:val="00374729"/>
    <w:rsid w:val="00375678"/>
    <w:rsid w:val="00377870"/>
    <w:rsid w:val="0039390A"/>
    <w:rsid w:val="00394AB0"/>
    <w:rsid w:val="00396252"/>
    <w:rsid w:val="003A4B3A"/>
    <w:rsid w:val="003A4B47"/>
    <w:rsid w:val="003A7142"/>
    <w:rsid w:val="003B24AF"/>
    <w:rsid w:val="003B7182"/>
    <w:rsid w:val="003D4AE9"/>
    <w:rsid w:val="003D5036"/>
    <w:rsid w:val="003D764D"/>
    <w:rsid w:val="003E033C"/>
    <w:rsid w:val="003E3A1A"/>
    <w:rsid w:val="003F1B9F"/>
    <w:rsid w:val="0040091C"/>
    <w:rsid w:val="00405056"/>
    <w:rsid w:val="00406D7A"/>
    <w:rsid w:val="004224E4"/>
    <w:rsid w:val="0042576A"/>
    <w:rsid w:val="004258BA"/>
    <w:rsid w:val="004524D7"/>
    <w:rsid w:val="004531C9"/>
    <w:rsid w:val="00457D91"/>
    <w:rsid w:val="00460C31"/>
    <w:rsid w:val="00463355"/>
    <w:rsid w:val="00464E5B"/>
    <w:rsid w:val="0047055A"/>
    <w:rsid w:val="00474450"/>
    <w:rsid w:val="004873E6"/>
    <w:rsid w:val="004B15B8"/>
    <w:rsid w:val="004B566C"/>
    <w:rsid w:val="004B7B48"/>
    <w:rsid w:val="004D4AB1"/>
    <w:rsid w:val="004F218A"/>
    <w:rsid w:val="0050217F"/>
    <w:rsid w:val="0050334E"/>
    <w:rsid w:val="00505387"/>
    <w:rsid w:val="00511827"/>
    <w:rsid w:val="00512DF7"/>
    <w:rsid w:val="005141E7"/>
    <w:rsid w:val="00517E63"/>
    <w:rsid w:val="00525F7F"/>
    <w:rsid w:val="00526B0D"/>
    <w:rsid w:val="005462E8"/>
    <w:rsid w:val="005472EF"/>
    <w:rsid w:val="0055346F"/>
    <w:rsid w:val="00557463"/>
    <w:rsid w:val="005579FF"/>
    <w:rsid w:val="00572608"/>
    <w:rsid w:val="005776DD"/>
    <w:rsid w:val="00582117"/>
    <w:rsid w:val="0058478F"/>
    <w:rsid w:val="00593315"/>
    <w:rsid w:val="005A170D"/>
    <w:rsid w:val="005A6C96"/>
    <w:rsid w:val="005C7E4A"/>
    <w:rsid w:val="005D0418"/>
    <w:rsid w:val="005D1B59"/>
    <w:rsid w:val="005E1D58"/>
    <w:rsid w:val="005F4302"/>
    <w:rsid w:val="005F5B15"/>
    <w:rsid w:val="00610E37"/>
    <w:rsid w:val="006207ED"/>
    <w:rsid w:val="00626BC9"/>
    <w:rsid w:val="006418CF"/>
    <w:rsid w:val="00645250"/>
    <w:rsid w:val="006458DF"/>
    <w:rsid w:val="00650D52"/>
    <w:rsid w:val="0065784B"/>
    <w:rsid w:val="006615B2"/>
    <w:rsid w:val="00662313"/>
    <w:rsid w:val="0067366C"/>
    <w:rsid w:val="00673911"/>
    <w:rsid w:val="006870C9"/>
    <w:rsid w:val="006A3ADF"/>
    <w:rsid w:val="006A6D5A"/>
    <w:rsid w:val="006A7BCB"/>
    <w:rsid w:val="006B4BBE"/>
    <w:rsid w:val="006B4C1E"/>
    <w:rsid w:val="006C090F"/>
    <w:rsid w:val="006C0A1E"/>
    <w:rsid w:val="006C4E32"/>
    <w:rsid w:val="006C56D8"/>
    <w:rsid w:val="006D07AE"/>
    <w:rsid w:val="006D1C93"/>
    <w:rsid w:val="006E3F11"/>
    <w:rsid w:val="006F6B0B"/>
    <w:rsid w:val="00701410"/>
    <w:rsid w:val="007113A1"/>
    <w:rsid w:val="00721CF6"/>
    <w:rsid w:val="00723E46"/>
    <w:rsid w:val="00733826"/>
    <w:rsid w:val="0075780B"/>
    <w:rsid w:val="00761581"/>
    <w:rsid w:val="00766CFB"/>
    <w:rsid w:val="007816FF"/>
    <w:rsid w:val="007830D9"/>
    <w:rsid w:val="00783B44"/>
    <w:rsid w:val="00785028"/>
    <w:rsid w:val="00796BDA"/>
    <w:rsid w:val="007A3A5A"/>
    <w:rsid w:val="007A4370"/>
    <w:rsid w:val="007B0791"/>
    <w:rsid w:val="007E1D15"/>
    <w:rsid w:val="007E1DEA"/>
    <w:rsid w:val="007E2202"/>
    <w:rsid w:val="007E34F4"/>
    <w:rsid w:val="00803146"/>
    <w:rsid w:val="008145EA"/>
    <w:rsid w:val="00815869"/>
    <w:rsid w:val="00816B81"/>
    <w:rsid w:val="00823B90"/>
    <w:rsid w:val="0083266E"/>
    <w:rsid w:val="00841C24"/>
    <w:rsid w:val="00853FE8"/>
    <w:rsid w:val="008546E5"/>
    <w:rsid w:val="00865EA8"/>
    <w:rsid w:val="00871653"/>
    <w:rsid w:val="00880684"/>
    <w:rsid w:val="008812BC"/>
    <w:rsid w:val="00881D74"/>
    <w:rsid w:val="00881E7B"/>
    <w:rsid w:val="008836AC"/>
    <w:rsid w:val="00887422"/>
    <w:rsid w:val="0089166C"/>
    <w:rsid w:val="00893204"/>
    <w:rsid w:val="008960DE"/>
    <w:rsid w:val="008A36DF"/>
    <w:rsid w:val="008C1698"/>
    <w:rsid w:val="008C1A3D"/>
    <w:rsid w:val="008D000C"/>
    <w:rsid w:val="008D01C3"/>
    <w:rsid w:val="008D1E13"/>
    <w:rsid w:val="008D6549"/>
    <w:rsid w:val="008D70D2"/>
    <w:rsid w:val="00900AE8"/>
    <w:rsid w:val="00900DAD"/>
    <w:rsid w:val="0091408E"/>
    <w:rsid w:val="00917328"/>
    <w:rsid w:val="00933C47"/>
    <w:rsid w:val="009378CA"/>
    <w:rsid w:val="0095025E"/>
    <w:rsid w:val="00955C4C"/>
    <w:rsid w:val="009723CF"/>
    <w:rsid w:val="00995338"/>
    <w:rsid w:val="00996777"/>
    <w:rsid w:val="00996FD9"/>
    <w:rsid w:val="009A51F8"/>
    <w:rsid w:val="009C0BC7"/>
    <w:rsid w:val="009C2480"/>
    <w:rsid w:val="009C6592"/>
    <w:rsid w:val="009C7025"/>
    <w:rsid w:val="009D1241"/>
    <w:rsid w:val="009E209B"/>
    <w:rsid w:val="009F0747"/>
    <w:rsid w:val="009F6C32"/>
    <w:rsid w:val="00A001B2"/>
    <w:rsid w:val="00A03514"/>
    <w:rsid w:val="00A07727"/>
    <w:rsid w:val="00A11B09"/>
    <w:rsid w:val="00A12C81"/>
    <w:rsid w:val="00A17079"/>
    <w:rsid w:val="00A327BC"/>
    <w:rsid w:val="00A448C3"/>
    <w:rsid w:val="00A458D4"/>
    <w:rsid w:val="00A46FB7"/>
    <w:rsid w:val="00A502BF"/>
    <w:rsid w:val="00A53118"/>
    <w:rsid w:val="00A86AB5"/>
    <w:rsid w:val="00A97226"/>
    <w:rsid w:val="00AA0E64"/>
    <w:rsid w:val="00AA142F"/>
    <w:rsid w:val="00AA53DB"/>
    <w:rsid w:val="00AA6AEB"/>
    <w:rsid w:val="00AB239A"/>
    <w:rsid w:val="00AC0451"/>
    <w:rsid w:val="00AC39FB"/>
    <w:rsid w:val="00AD519C"/>
    <w:rsid w:val="00AD53C7"/>
    <w:rsid w:val="00AD7ADC"/>
    <w:rsid w:val="00AE08EB"/>
    <w:rsid w:val="00AF3414"/>
    <w:rsid w:val="00B00BBE"/>
    <w:rsid w:val="00B02D3C"/>
    <w:rsid w:val="00B10710"/>
    <w:rsid w:val="00B208FA"/>
    <w:rsid w:val="00B25C12"/>
    <w:rsid w:val="00B2766F"/>
    <w:rsid w:val="00B31ABC"/>
    <w:rsid w:val="00B445ED"/>
    <w:rsid w:val="00B513B8"/>
    <w:rsid w:val="00B612CF"/>
    <w:rsid w:val="00B6300F"/>
    <w:rsid w:val="00B633F5"/>
    <w:rsid w:val="00B70389"/>
    <w:rsid w:val="00B83F60"/>
    <w:rsid w:val="00B84623"/>
    <w:rsid w:val="00BA51EF"/>
    <w:rsid w:val="00BB067C"/>
    <w:rsid w:val="00BB4888"/>
    <w:rsid w:val="00BB66D5"/>
    <w:rsid w:val="00BC1138"/>
    <w:rsid w:val="00BC7E6E"/>
    <w:rsid w:val="00BD6713"/>
    <w:rsid w:val="00BE1D1F"/>
    <w:rsid w:val="00BE5E66"/>
    <w:rsid w:val="00BE6BBA"/>
    <w:rsid w:val="00C00281"/>
    <w:rsid w:val="00C05625"/>
    <w:rsid w:val="00C126A6"/>
    <w:rsid w:val="00C16A46"/>
    <w:rsid w:val="00C1751E"/>
    <w:rsid w:val="00C17C6C"/>
    <w:rsid w:val="00C21339"/>
    <w:rsid w:val="00C266F9"/>
    <w:rsid w:val="00C371EA"/>
    <w:rsid w:val="00C445AD"/>
    <w:rsid w:val="00C44CBA"/>
    <w:rsid w:val="00C458F0"/>
    <w:rsid w:val="00C4666A"/>
    <w:rsid w:val="00C479A3"/>
    <w:rsid w:val="00C50477"/>
    <w:rsid w:val="00C55166"/>
    <w:rsid w:val="00C74DAF"/>
    <w:rsid w:val="00C80116"/>
    <w:rsid w:val="00C85AE0"/>
    <w:rsid w:val="00C87546"/>
    <w:rsid w:val="00C87BFC"/>
    <w:rsid w:val="00C93EB2"/>
    <w:rsid w:val="00CA1C4B"/>
    <w:rsid w:val="00CC02C7"/>
    <w:rsid w:val="00CD0CF4"/>
    <w:rsid w:val="00CD0FFF"/>
    <w:rsid w:val="00CE73A5"/>
    <w:rsid w:val="00CF5E71"/>
    <w:rsid w:val="00CF7FAC"/>
    <w:rsid w:val="00D12658"/>
    <w:rsid w:val="00D14FF6"/>
    <w:rsid w:val="00D160C1"/>
    <w:rsid w:val="00D17794"/>
    <w:rsid w:val="00D22398"/>
    <w:rsid w:val="00D35E6C"/>
    <w:rsid w:val="00D436CF"/>
    <w:rsid w:val="00D441F8"/>
    <w:rsid w:val="00D45B2F"/>
    <w:rsid w:val="00D46E88"/>
    <w:rsid w:val="00D60BD6"/>
    <w:rsid w:val="00D613A9"/>
    <w:rsid w:val="00D70D86"/>
    <w:rsid w:val="00D7624E"/>
    <w:rsid w:val="00D76BA4"/>
    <w:rsid w:val="00D8021D"/>
    <w:rsid w:val="00D82D10"/>
    <w:rsid w:val="00D86784"/>
    <w:rsid w:val="00D920E6"/>
    <w:rsid w:val="00DA004C"/>
    <w:rsid w:val="00DC3123"/>
    <w:rsid w:val="00DD77D7"/>
    <w:rsid w:val="00DE25B6"/>
    <w:rsid w:val="00DE270F"/>
    <w:rsid w:val="00DE2A08"/>
    <w:rsid w:val="00DE2B4D"/>
    <w:rsid w:val="00E00551"/>
    <w:rsid w:val="00E00E44"/>
    <w:rsid w:val="00E049A8"/>
    <w:rsid w:val="00E11474"/>
    <w:rsid w:val="00E12ECB"/>
    <w:rsid w:val="00E1451F"/>
    <w:rsid w:val="00E15A72"/>
    <w:rsid w:val="00E15E28"/>
    <w:rsid w:val="00E16577"/>
    <w:rsid w:val="00E17124"/>
    <w:rsid w:val="00E23174"/>
    <w:rsid w:val="00E36051"/>
    <w:rsid w:val="00E36BCC"/>
    <w:rsid w:val="00E370DC"/>
    <w:rsid w:val="00E544FA"/>
    <w:rsid w:val="00E55E83"/>
    <w:rsid w:val="00E5792E"/>
    <w:rsid w:val="00E6077C"/>
    <w:rsid w:val="00E6618E"/>
    <w:rsid w:val="00E77436"/>
    <w:rsid w:val="00E800EF"/>
    <w:rsid w:val="00E82C8E"/>
    <w:rsid w:val="00E87CFA"/>
    <w:rsid w:val="00E9039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08AF"/>
    <w:rsid w:val="00F52DD5"/>
    <w:rsid w:val="00F549A3"/>
    <w:rsid w:val="00F55CBF"/>
    <w:rsid w:val="00F72B10"/>
    <w:rsid w:val="00F77359"/>
    <w:rsid w:val="00F86A73"/>
    <w:rsid w:val="00FA58DA"/>
    <w:rsid w:val="00FC345B"/>
    <w:rsid w:val="00FD08D5"/>
    <w:rsid w:val="00FD4E37"/>
    <w:rsid w:val="00FE1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目"/>
    <w:basedOn w:val="Normal"/>
    <w:next w:val="Normal"/>
    <w:link w:val="CaptionChar1"/>
    <w:uiPriority w:val="99"/>
    <w:qFormat/>
    <w:rsid w:val="001D2C1A"/>
    <w:pPr>
      <w:spacing w:before="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1D2C1A"/>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条目 Char"/>
    <w:link w:val="Caption"/>
    <w:uiPriority w:val="99"/>
    <w:qFormat/>
    <w:rsid w:val="005472EF"/>
    <w:rPr>
      <w:rFonts w:eastAsia="MS Gothic"/>
      <w:b/>
      <w:sz w:val="24"/>
      <w:lang w:val="en-GB"/>
    </w:rPr>
  </w:style>
  <w:style w:type="character" w:customStyle="1" w:styleId="mc-span">
    <w:name w:val="mc-span"/>
    <w:rsid w:val="005472EF"/>
  </w:style>
  <w:style w:type="character" w:customStyle="1" w:styleId="TALChar">
    <w:name w:val="TAL Char"/>
    <w:qFormat/>
    <w:locked/>
    <w:rsid w:val="001422F6"/>
    <w:rPr>
      <w:rFonts w:ascii="Arial" w:eastAsia="MS Mincho" w:hAnsi="Arial"/>
      <w:sz w:val="18"/>
      <w:lang w:val="en-GB" w:eastAsia="en-US"/>
    </w:rPr>
  </w:style>
  <w:style w:type="paragraph" w:customStyle="1" w:styleId="xmsonormal">
    <w:name w:val="x_msonormal"/>
    <w:basedOn w:val="Normal"/>
    <w:qFormat/>
    <w:rsid w:val="001422F6"/>
    <w:pPr>
      <w:spacing w:after="0"/>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1422F6"/>
  </w:style>
  <w:style w:type="character" w:customStyle="1" w:styleId="normaltextrun">
    <w:name w:val="normaltextrun"/>
    <w:qFormat/>
    <w:rsid w:val="001422F6"/>
  </w:style>
  <w:style w:type="paragraph" w:customStyle="1" w:styleId="a1">
    <w:name w:val="a1"/>
    <w:basedOn w:val="Normal"/>
    <w:rsid w:val="001422F6"/>
    <w:pPr>
      <w:spacing w:before="100" w:beforeAutospacing="1" w:after="100" w:afterAutospacing="1"/>
    </w:pPr>
    <w:rPr>
      <w:rFonts w:ascii="SimSun" w:eastAsia="SimSun" w:hAnsi="SimSun" w:cs="SimSun"/>
      <w:sz w:val="24"/>
      <w:szCs w:val="24"/>
      <w:lang w:val="en-US" w:eastAsia="zh-CN"/>
    </w:rPr>
  </w:style>
  <w:style w:type="numbering" w:customStyle="1" w:styleId="StyleBulleted">
    <w:name w:val="Style Bulleted"/>
    <w:rsid w:val="003A4B3A"/>
    <w:pPr>
      <w:numPr>
        <w:numId w:val="45"/>
      </w:numPr>
    </w:pPr>
  </w:style>
  <w:style w:type="paragraph" w:customStyle="1" w:styleId="bullet1">
    <w:name w:val="bullet1"/>
    <w:basedOn w:val="Normal"/>
    <w:qFormat/>
    <w:rsid w:val="003A4B3A"/>
    <w:pPr>
      <w:numPr>
        <w:numId w:val="46"/>
      </w:numPr>
      <w:jc w:val="both"/>
    </w:pPr>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Users/cmcc/AppData/Roaming/Foxmail7/Temp-9192-20220519203036/Attach/image023(05-25-10-12-00).png" TargetMode="External"/><Relationship Id="rId13" Type="http://schemas.openxmlformats.org/officeDocument/2006/relationships/image" Target="../../../../../../../Users/cmcc/AppData/Roaming/Foxmail7/Temp-9192-20220519203036/Attach/image024(05-25-10-12-00).png" TargetMode="External"/><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package" Target="embeddings/Microsoft_Visio_Drawing2355.vsdx"/><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Users/cmcc/AppData/Roaming/Foxmail7/Temp-9192-20220519203036/Attach/image025(05-25-10-12-00).png" TargetMode="External"/><Relationship Id="rId17" Type="http://schemas.openxmlformats.org/officeDocument/2006/relationships/image" Target="../../../../../../../Users/cmcc/AppData/Roaming/Foxmail7/Temp-9192-20220519203036/Attach/image027(05-25-10-12-00).png" TargetMode="External"/><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emf"/><Relationship Id="rId29" Type="http://schemas.openxmlformats.org/officeDocument/2006/relationships/image" Target="../../../../../../../Users/cmcc/AppData/Roaming/Foxmail7/Temp-9192-20220519203036/Attach/image003(05-20-17-49-42).p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Users/cmcc/AppData/Roaming/Foxmail7/Temp-9192-20220519203036/Attach/image026(05-25-10-12-00).png" TargetMode="External"/><Relationship Id="rId23" Type="http://schemas.openxmlformats.org/officeDocument/2006/relationships/image" Target="media/image9.png"/><Relationship Id="rId28" Type="http://schemas.openxmlformats.org/officeDocument/2006/relationships/image" Target="../../../../../../../Users/cmcc/AppData/Roaming/Foxmail7/Temp-9192-20220519203036/Attach/image003(05-20-17-49-42).png" TargetMode="External"/><Relationship Id="rId10" Type="http://schemas.openxmlformats.org/officeDocument/2006/relationships/image" Target="../../../../../../../Users/cmcc/AppData/Roaming/Foxmail7/Temp-9192-20220519203036/Attach/image024(05-25-10-12-00).png" TargetMode="External"/><Relationship Id="rId19" Type="http://schemas.openxmlformats.org/officeDocument/2006/relationships/image" Target="../../../../../../../Users/cmcc/AppData/Roaming/Foxmail7/Temp-9192-20220519203036/Attach/image028(05-25-10-12-00).png" TargetMode="External"/><Relationship Id="rId31" Type="http://schemas.openxmlformats.org/officeDocument/2006/relationships/image" Target="../../../../../../../Users/cmcc/AppData/Roaming/Foxmail7/Temp-9192-20220519203036/Attach/image005(05-20-17-49-42).pn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29</Pages>
  <Words>11554</Words>
  <Characters>65862</Characters>
  <Application>Microsoft Office Word</Application>
  <DocSecurity>0</DocSecurity>
  <Lines>548</Lines>
  <Paragraphs>154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77262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59</cp:revision>
  <dcterms:created xsi:type="dcterms:W3CDTF">2022-05-30T19:43:00Z</dcterms:created>
  <dcterms:modified xsi:type="dcterms:W3CDTF">2022-05-30T20:41:00Z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